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AF8" w14:textId="34BF0290" w:rsidR="006D48D6" w:rsidRPr="00F32A20" w:rsidRDefault="6A6AF588" w:rsidP="00F32A20">
      <w:pPr>
        <w:pStyle w:val="l1"/>
        <w:jc w:val="center"/>
        <w:rPr>
          <w:b/>
          <w:bCs/>
        </w:rPr>
      </w:pPr>
      <w:r w:rsidRPr="63FEB6D9">
        <w:rPr>
          <w:b/>
          <w:bCs/>
        </w:rPr>
        <w:t>VYHLÁŠKA</w:t>
      </w:r>
    </w:p>
    <w:p w14:paraId="44EE37BB" w14:textId="58A2045C" w:rsidR="006D48D6" w:rsidRPr="00F32A20" w:rsidRDefault="006D48D6" w:rsidP="00F32A20">
      <w:pPr>
        <w:pStyle w:val="l1"/>
        <w:jc w:val="center"/>
      </w:pPr>
      <w:r w:rsidRPr="00F32A20">
        <w:t>ze dne ……………… 2023</w:t>
      </w:r>
    </w:p>
    <w:p w14:paraId="01DCE065" w14:textId="201ABAF6" w:rsidR="006D48D6" w:rsidRPr="00F32A20" w:rsidRDefault="006D48D6" w:rsidP="00F32A20">
      <w:pPr>
        <w:pStyle w:val="l1"/>
        <w:jc w:val="center"/>
      </w:pPr>
      <w:r w:rsidRPr="00F32A20">
        <w:t>o přijímacím řízení ke střednímu vzdělávání</w:t>
      </w:r>
      <w:r w:rsidR="00BC274D">
        <w:t xml:space="preserve"> a vzdělávání v konzervatoři</w:t>
      </w:r>
    </w:p>
    <w:p w14:paraId="4D2C61A6" w14:textId="3848C395" w:rsidR="009D15F0" w:rsidRPr="00F32A20" w:rsidRDefault="006D48D6" w:rsidP="00F32A20">
      <w:pPr>
        <w:pStyle w:val="l1"/>
        <w:jc w:val="both"/>
      </w:pPr>
      <w:r w:rsidRPr="00F32A20">
        <w:t>Ministerstvo školství, mládeže a tělovýchovy stanoví podle § 28 odst. 6 a § 64 zákona č. 561/2004 Sb., o předškolním, základním, středním, vyšším odborném a jiném vzdělávání (školský zákon), ve znění zákona č. 383/2005 Sb., zákona č. 49/2009 Sb.</w:t>
      </w:r>
      <w:r w:rsidR="001826FA" w:rsidRPr="00F32A20">
        <w:t>,</w:t>
      </w:r>
      <w:r w:rsidRPr="00F32A20">
        <w:t xml:space="preserve"> zákona č. 178/2016 Sb.</w:t>
      </w:r>
      <w:r w:rsidR="00F32A20">
        <w:t xml:space="preserve"> a zákona č. …/2023 Sb.:</w:t>
      </w:r>
    </w:p>
    <w:p w14:paraId="4B81DBFE" w14:textId="77777777" w:rsidR="009D15F0" w:rsidRPr="00F32A20" w:rsidRDefault="009D15F0" w:rsidP="00F83CDC">
      <w:pPr>
        <w:spacing w:before="100" w:beforeAutospacing="1" w:after="100" w:afterAutospacing="1"/>
        <w:jc w:val="center"/>
        <w:rPr>
          <w:rFonts w:eastAsia="Times New Roman" w:cs="Times New Roman"/>
          <w:szCs w:val="24"/>
          <w:lang w:eastAsia="cs-CZ"/>
        </w:rPr>
      </w:pPr>
    </w:p>
    <w:p w14:paraId="1FE49AC0" w14:textId="77777777" w:rsidR="009D15F0" w:rsidRPr="00F32A20" w:rsidRDefault="009D15F0"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ČÁST PRVNÍ</w:t>
      </w:r>
    </w:p>
    <w:p w14:paraId="20117CC3" w14:textId="7822C8FD" w:rsidR="009D15F0" w:rsidRPr="00F32A20" w:rsidRDefault="009D15F0"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ORGANIZACE PŘIJÍMACÍHO ŘÍZENÍ DO PRVNÍHO ROČNÍKU VZDĚLÁVÁNÍ VE STŘEDNÍ ŠKOLE</w:t>
      </w:r>
      <w:r w:rsidR="002B130D">
        <w:rPr>
          <w:rFonts w:eastAsia="Times New Roman" w:cs="Times New Roman"/>
          <w:b/>
          <w:bCs/>
          <w:szCs w:val="24"/>
          <w:lang w:eastAsia="cs-CZ"/>
        </w:rPr>
        <w:t xml:space="preserve"> A KONZERVATOŘI</w:t>
      </w:r>
    </w:p>
    <w:p w14:paraId="1E657DB0" w14:textId="05DCCAA3" w:rsidR="002F5F61" w:rsidRPr="002F5F61" w:rsidRDefault="002F5F61" w:rsidP="00F32A20">
      <w:pPr>
        <w:spacing w:before="100" w:beforeAutospacing="1" w:after="100" w:afterAutospacing="1"/>
        <w:jc w:val="center"/>
        <w:rPr>
          <w:rFonts w:eastAsia="Times New Roman" w:cs="Times New Roman"/>
          <w:b/>
          <w:bCs/>
          <w:szCs w:val="24"/>
          <w:lang w:eastAsia="cs-CZ"/>
        </w:rPr>
      </w:pPr>
      <w:r>
        <w:rPr>
          <w:rFonts w:eastAsia="Times New Roman" w:cs="Times New Roman"/>
          <w:b/>
          <w:bCs/>
          <w:szCs w:val="24"/>
          <w:lang w:eastAsia="cs-CZ"/>
        </w:rPr>
        <w:t>První kolo přijímacího řízení</w:t>
      </w:r>
    </w:p>
    <w:p w14:paraId="59EC037B" w14:textId="7F7DF679" w:rsidR="009D15F0" w:rsidRPr="00F32A20" w:rsidRDefault="009D15F0"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1</w:t>
      </w:r>
    </w:p>
    <w:p w14:paraId="779EB9D5" w14:textId="607759E8" w:rsidR="009D15F0" w:rsidRPr="00F32A20" w:rsidRDefault="00884EE1" w:rsidP="00F32A20">
      <w:pPr>
        <w:spacing w:before="100" w:beforeAutospacing="1" w:after="100" w:afterAutospacing="1"/>
        <w:jc w:val="center"/>
        <w:rPr>
          <w:rFonts w:eastAsia="Times New Roman" w:cs="Times New Roman"/>
          <w:b/>
          <w:bCs/>
          <w:szCs w:val="24"/>
          <w:lang w:eastAsia="cs-CZ"/>
        </w:rPr>
      </w:pPr>
      <w:r w:rsidRPr="00F32A20">
        <w:rPr>
          <w:rFonts w:eastAsia="Times New Roman" w:cs="Times New Roman"/>
          <w:b/>
          <w:bCs/>
          <w:szCs w:val="24"/>
          <w:lang w:eastAsia="cs-CZ"/>
        </w:rPr>
        <w:t>Vyhlášení</w:t>
      </w:r>
      <w:r w:rsidR="009D15F0" w:rsidRPr="00F32A20">
        <w:rPr>
          <w:rFonts w:eastAsia="Times New Roman" w:cs="Times New Roman"/>
          <w:b/>
          <w:bCs/>
          <w:szCs w:val="24"/>
          <w:lang w:eastAsia="cs-CZ"/>
        </w:rPr>
        <w:t xml:space="preserve"> přijímacího řízení</w:t>
      </w:r>
    </w:p>
    <w:p w14:paraId="451DB63A" w14:textId="21A8E7AB" w:rsidR="009D15F0" w:rsidRPr="00F32A20" w:rsidRDefault="009D15F0" w:rsidP="00F32A20">
      <w:pPr>
        <w:spacing w:before="100" w:beforeAutospacing="1" w:after="100" w:afterAutospacing="1"/>
        <w:rPr>
          <w:rFonts w:eastAsia="Times New Roman" w:cs="Times New Roman"/>
        </w:rPr>
      </w:pPr>
      <w:r w:rsidRPr="00F32A20">
        <w:rPr>
          <w:rFonts w:eastAsia="Times New Roman" w:cs="Times New Roman"/>
          <w:szCs w:val="24"/>
          <w:lang w:eastAsia="cs-CZ"/>
        </w:rPr>
        <w:t xml:space="preserve">(1) </w:t>
      </w:r>
      <w:r w:rsidR="008679F8" w:rsidRPr="00F32A20">
        <w:rPr>
          <w:rFonts w:eastAsia="Times New Roman" w:cs="Times New Roman"/>
          <w:szCs w:val="24"/>
          <w:lang w:eastAsia="cs-CZ"/>
        </w:rPr>
        <w:t xml:space="preserve">Ředitel školy do 31. ledna </w:t>
      </w:r>
      <w:r w:rsidR="00E9011E" w:rsidRPr="00F32A20">
        <w:rPr>
          <w:rFonts w:eastAsia="Times New Roman" w:cs="Times New Roman"/>
          <w:szCs w:val="24"/>
          <w:lang w:eastAsia="cs-CZ"/>
        </w:rPr>
        <w:t>stanoví</w:t>
      </w:r>
      <w:r w:rsidR="007B0115" w:rsidRPr="00F32A20">
        <w:rPr>
          <w:rFonts w:eastAsia="Times New Roman" w:cs="Times New Roman"/>
          <w:szCs w:val="24"/>
          <w:lang w:eastAsia="cs-CZ"/>
        </w:rPr>
        <w:t>, zveřejní na veřejně přístupném místě</w:t>
      </w:r>
      <w:r w:rsidR="00A52428" w:rsidRPr="00F32A20">
        <w:rPr>
          <w:rFonts w:eastAsia="Times New Roman" w:cs="Times New Roman"/>
          <w:szCs w:val="24"/>
          <w:lang w:eastAsia="cs-CZ"/>
        </w:rPr>
        <w:t xml:space="preserve"> ve škole</w:t>
      </w:r>
      <w:r w:rsidR="007B0115" w:rsidRPr="00F32A20">
        <w:rPr>
          <w:rFonts w:eastAsia="Times New Roman" w:cs="Times New Roman"/>
          <w:szCs w:val="24"/>
          <w:lang w:eastAsia="cs-CZ"/>
        </w:rPr>
        <w:t>, způsobem umožňujícím dálkový</w:t>
      </w:r>
      <w:r w:rsidR="00A52428" w:rsidRPr="00F32A20">
        <w:rPr>
          <w:rFonts w:eastAsia="Times New Roman" w:cs="Times New Roman"/>
          <w:szCs w:val="24"/>
          <w:lang w:eastAsia="cs-CZ"/>
        </w:rPr>
        <w:t xml:space="preserve"> přístup</w:t>
      </w:r>
      <w:r w:rsidR="00E9011E" w:rsidRPr="00F32A20">
        <w:rPr>
          <w:rFonts w:eastAsia="Times New Roman" w:cs="Times New Roman"/>
          <w:szCs w:val="24"/>
          <w:lang w:eastAsia="cs-CZ"/>
        </w:rPr>
        <w:t xml:space="preserve"> a </w:t>
      </w:r>
      <w:r w:rsidR="008679F8" w:rsidRPr="00F32A20">
        <w:rPr>
          <w:rFonts w:eastAsia="Times New Roman" w:cs="Times New Roman"/>
          <w:szCs w:val="24"/>
          <w:lang w:eastAsia="cs-CZ"/>
        </w:rPr>
        <w:t xml:space="preserve">předá do informačního systému </w:t>
      </w:r>
      <w:r w:rsidR="005C7AB4">
        <w:rPr>
          <w:rFonts w:eastAsia="Times New Roman" w:cs="Times New Roman"/>
          <w:szCs w:val="24"/>
          <w:lang w:eastAsia="cs-CZ"/>
        </w:rPr>
        <w:t xml:space="preserve">o </w:t>
      </w:r>
      <w:r w:rsidR="00DA5FBC" w:rsidRPr="00F32A20">
        <w:rPr>
          <w:rFonts w:eastAsia="Times New Roman" w:cs="Times New Roman"/>
          <w:szCs w:val="24"/>
          <w:lang w:eastAsia="cs-CZ"/>
        </w:rPr>
        <w:t>přijímací</w:t>
      </w:r>
      <w:r w:rsidR="005C7AB4">
        <w:rPr>
          <w:rFonts w:eastAsia="Times New Roman" w:cs="Times New Roman"/>
          <w:szCs w:val="24"/>
          <w:lang w:eastAsia="cs-CZ"/>
        </w:rPr>
        <w:t>m</w:t>
      </w:r>
      <w:r w:rsidR="00DA5FBC" w:rsidRPr="00F32A20">
        <w:rPr>
          <w:rFonts w:eastAsia="Times New Roman" w:cs="Times New Roman"/>
          <w:szCs w:val="24"/>
          <w:lang w:eastAsia="cs-CZ"/>
        </w:rPr>
        <w:t xml:space="preserve"> řízení </w:t>
      </w:r>
      <w:r w:rsidR="00B84429" w:rsidRPr="00F32A20">
        <w:rPr>
          <w:rFonts w:eastAsia="Times New Roman" w:cs="Times New Roman"/>
        </w:rPr>
        <w:t>(dále jen „informační systém“)</w:t>
      </w:r>
      <w:r w:rsidR="007F4349" w:rsidRPr="00F32A20">
        <w:rPr>
          <w:rFonts w:eastAsia="Times New Roman" w:cs="Times New Roman"/>
        </w:rPr>
        <w:t xml:space="preserve"> pro </w:t>
      </w:r>
      <w:r w:rsidR="00CF43B1">
        <w:rPr>
          <w:rFonts w:eastAsia="Times New Roman" w:cs="Times New Roman"/>
        </w:rPr>
        <w:t>první kolo</w:t>
      </w:r>
      <w:r w:rsidR="006578F6">
        <w:rPr>
          <w:rFonts w:eastAsia="Times New Roman" w:cs="Times New Roman"/>
        </w:rPr>
        <w:t xml:space="preserve"> </w:t>
      </w:r>
      <w:r w:rsidR="007F4349" w:rsidRPr="00F32A20">
        <w:rPr>
          <w:rFonts w:eastAsia="Times New Roman" w:cs="Times New Roman"/>
        </w:rPr>
        <w:t xml:space="preserve">přijímacího řízení </w:t>
      </w:r>
    </w:p>
    <w:p w14:paraId="19DB0CDB" w14:textId="0E15B0D2" w:rsidR="001D3173" w:rsidRPr="00F32A20" w:rsidRDefault="07B4689F" w:rsidP="00F32A20">
      <w:pPr>
        <w:spacing w:before="100" w:beforeAutospacing="1" w:after="100" w:afterAutospacing="1"/>
      </w:pPr>
      <w:r>
        <w:t>a)</w:t>
      </w:r>
      <w:r w:rsidR="001D3173" w:rsidRPr="00F32A20" w:rsidDel="00135502">
        <w:t xml:space="preserve"> </w:t>
      </w:r>
      <w:r w:rsidR="001D3173" w:rsidRPr="00F32A20">
        <w:t xml:space="preserve">kritéria přijímání do oboru </w:t>
      </w:r>
      <w:r w:rsidR="009C2103">
        <w:t xml:space="preserve">středního </w:t>
      </w:r>
      <w:r w:rsidR="001D3173" w:rsidRPr="00F32A20">
        <w:t>vzdělání a způsob hodnocení jejich splnění,</w:t>
      </w:r>
    </w:p>
    <w:p w14:paraId="0388EB01" w14:textId="083CAFBF" w:rsidR="001D3173" w:rsidRPr="00F32A20" w:rsidRDefault="001D3173" w:rsidP="00F32A20">
      <w:pPr>
        <w:spacing w:before="100" w:beforeAutospacing="1" w:after="100" w:afterAutospacing="1"/>
      </w:pPr>
      <w:r w:rsidRPr="00F32A20">
        <w:t xml:space="preserve">b) počet přijímaných uchazečů do oboru </w:t>
      </w:r>
      <w:r w:rsidR="009C2103">
        <w:t xml:space="preserve">středního </w:t>
      </w:r>
      <w:r w:rsidRPr="00F32A20">
        <w:t>vzdělání</w:t>
      </w:r>
      <w:r w:rsidR="00F56F49" w:rsidRPr="00F32A20">
        <w:t>,</w:t>
      </w:r>
    </w:p>
    <w:p w14:paraId="31C5F8AF" w14:textId="3BE8EB5A" w:rsidR="008B714D" w:rsidRPr="00F32A20" w:rsidRDefault="00F56F49" w:rsidP="00F32A20">
      <w:pPr>
        <w:spacing w:before="100" w:beforeAutospacing="1" w:after="100" w:afterAutospacing="1"/>
      </w:pPr>
      <w:r w:rsidRPr="00F32A20">
        <w:t xml:space="preserve">c) </w:t>
      </w:r>
      <w:r w:rsidR="001D3173" w:rsidRPr="00F32A20">
        <w:t xml:space="preserve">způsob </w:t>
      </w:r>
      <w:r w:rsidR="003333D3">
        <w:t xml:space="preserve">a náhradní způsob </w:t>
      </w:r>
      <w:r w:rsidR="001D3173" w:rsidRPr="00F32A20">
        <w:t>hodnocení uchazečů podle § 20 odst. 4</w:t>
      </w:r>
      <w:r w:rsidR="00086886" w:rsidRPr="00F32A20">
        <w:t xml:space="preserve"> školského zákona</w:t>
      </w:r>
      <w:r w:rsidR="006A6FCC">
        <w:t>,</w:t>
      </w:r>
    </w:p>
    <w:p w14:paraId="4672C5ED" w14:textId="6BC9CFB8" w:rsidR="006A6FCC" w:rsidRDefault="008B714D" w:rsidP="00F32A20">
      <w:pPr>
        <w:spacing w:before="100" w:beforeAutospacing="1" w:after="100" w:afterAutospacing="1"/>
      </w:pPr>
      <w:r w:rsidRPr="00F32A20">
        <w:t>d) informac</w:t>
      </w:r>
      <w:r w:rsidR="00857BEE">
        <w:t>i, zda stanovil školní přijímací zkoušku</w:t>
      </w:r>
      <w:r w:rsidR="00AA7E41">
        <w:t xml:space="preserve">, a </w:t>
      </w:r>
      <w:r w:rsidR="2B7481EC">
        <w:t>informac</w:t>
      </w:r>
      <w:r w:rsidR="7BC842F5">
        <w:t>i</w:t>
      </w:r>
      <w:r w:rsidR="00642B7B">
        <w:t xml:space="preserve"> o jejím obsahu</w:t>
      </w:r>
      <w:r w:rsidR="009D7734">
        <w:t>,</w:t>
      </w:r>
      <w:r w:rsidR="00642B7B" w:rsidRPr="277B2DA1">
        <w:rPr>
          <w:rFonts w:eastAsia="Times New Roman" w:cs="Times New Roman"/>
          <w:lang w:eastAsia="cs-CZ"/>
        </w:rPr>
        <w:t xml:space="preserve"> </w:t>
      </w:r>
      <w:r w:rsidR="00642B7B">
        <w:t>formě</w:t>
      </w:r>
      <w:r w:rsidR="42D0FA18">
        <w:t xml:space="preserve"> a rozsahu učiva</w:t>
      </w:r>
      <w:r w:rsidR="00793F3A">
        <w:t>,</w:t>
      </w:r>
    </w:p>
    <w:p w14:paraId="11672F48" w14:textId="77777777" w:rsidR="00135502" w:rsidRDefault="006A6FCC" w:rsidP="00F32A20">
      <w:pPr>
        <w:spacing w:before="100" w:beforeAutospacing="1" w:after="100" w:afterAutospacing="1"/>
      </w:pPr>
      <w:r>
        <w:t xml:space="preserve">e) </w:t>
      </w:r>
      <w:r w:rsidR="00D02034">
        <w:t>informaci o obsahu</w:t>
      </w:r>
      <w:r w:rsidR="00A16606">
        <w:t xml:space="preserve"> a</w:t>
      </w:r>
      <w:r w:rsidR="00D02034">
        <w:t xml:space="preserve"> formě talentové zkoušky, pokud je součástí přijímacího řízení</w:t>
      </w:r>
      <w:r w:rsidR="00135502">
        <w:t xml:space="preserve"> a</w:t>
      </w:r>
    </w:p>
    <w:p w14:paraId="36AC36BE" w14:textId="06EDA03D" w:rsidR="001D3173" w:rsidRDefault="00135502" w:rsidP="00F32A20">
      <w:pPr>
        <w:spacing w:before="100" w:beforeAutospacing="1" w:after="100" w:afterAutospacing="1"/>
      </w:pPr>
      <w:r>
        <w:t xml:space="preserve">f) informaci o </w:t>
      </w:r>
      <w:r w:rsidR="69D1BE53">
        <w:t xml:space="preserve">podmínkách </w:t>
      </w:r>
      <w:r>
        <w:t>zdravotní způsobilosti</w:t>
      </w:r>
      <w:r w:rsidR="0D639B68">
        <w:t xml:space="preserve"> ke vzdělávání</w:t>
      </w:r>
      <w:r>
        <w:t xml:space="preserve">, pokud </w:t>
      </w:r>
      <w:r w:rsidR="4EA7619B">
        <w:t>jsou stanoveny</w:t>
      </w:r>
      <w:r w:rsidR="001D3173" w:rsidRPr="00F32A20">
        <w:t>.</w:t>
      </w:r>
    </w:p>
    <w:p w14:paraId="0E07DF94" w14:textId="214F18BB" w:rsidR="00571A1A" w:rsidRDefault="009D4E3D" w:rsidP="02095DF3">
      <w:pPr>
        <w:spacing w:before="100" w:beforeAutospacing="1" w:after="100" w:afterAutospacing="1"/>
        <w:rPr>
          <w:rFonts w:eastAsia="Times New Roman" w:cs="Times New Roman"/>
          <w:lang w:eastAsia="cs-CZ"/>
        </w:rPr>
      </w:pPr>
      <w:r w:rsidRPr="02095DF3">
        <w:rPr>
          <w:rFonts w:eastAsia="Times New Roman" w:cs="Times New Roman"/>
          <w:lang w:eastAsia="cs-CZ"/>
        </w:rPr>
        <w:t>(</w:t>
      </w:r>
      <w:r w:rsidR="0065755C">
        <w:rPr>
          <w:rFonts w:eastAsia="Times New Roman" w:cs="Times New Roman"/>
          <w:lang w:eastAsia="cs-CZ"/>
        </w:rPr>
        <w:t>2</w:t>
      </w:r>
      <w:r w:rsidRPr="02095DF3">
        <w:rPr>
          <w:rFonts w:eastAsia="Times New Roman" w:cs="Times New Roman"/>
          <w:lang w:eastAsia="cs-CZ"/>
        </w:rPr>
        <w:t xml:space="preserve">) </w:t>
      </w:r>
      <w:r w:rsidR="00FE6F76" w:rsidRPr="02095DF3">
        <w:rPr>
          <w:rFonts w:eastAsia="Times New Roman" w:cs="Times New Roman"/>
          <w:lang w:eastAsia="cs-CZ"/>
        </w:rPr>
        <w:t xml:space="preserve">Ředitel školy informace podle odstavce 1 </w:t>
      </w:r>
      <w:r w:rsidR="00710A7C">
        <w:rPr>
          <w:rFonts w:eastAsia="Times New Roman" w:cs="Times New Roman"/>
          <w:lang w:eastAsia="cs-CZ"/>
        </w:rPr>
        <w:t xml:space="preserve">předá </w:t>
      </w:r>
      <w:r w:rsidR="00FE6F76" w:rsidRPr="02095DF3">
        <w:rPr>
          <w:rFonts w:eastAsia="Times New Roman" w:cs="Times New Roman"/>
          <w:lang w:eastAsia="cs-CZ"/>
        </w:rPr>
        <w:t>do informačního systému</w:t>
      </w:r>
      <w:r w:rsidR="00AB019F" w:rsidRPr="02095DF3">
        <w:rPr>
          <w:rFonts w:eastAsia="Times New Roman" w:cs="Times New Roman"/>
          <w:lang w:eastAsia="cs-CZ"/>
        </w:rPr>
        <w:t xml:space="preserve"> v</w:t>
      </w:r>
      <w:r w:rsidR="00646482">
        <w:rPr>
          <w:rFonts w:eastAsia="Times New Roman" w:cs="Times New Roman"/>
          <w:lang w:eastAsia="cs-CZ"/>
        </w:rPr>
        <w:t>e</w:t>
      </w:r>
      <w:r w:rsidR="00AB019F" w:rsidRPr="02095DF3">
        <w:rPr>
          <w:rFonts w:eastAsia="Times New Roman" w:cs="Times New Roman"/>
          <w:lang w:eastAsia="cs-CZ"/>
        </w:rPr>
        <w:t> </w:t>
      </w:r>
      <w:r w:rsidR="00FE6F76" w:rsidRPr="02095DF3">
        <w:rPr>
          <w:rFonts w:eastAsia="Times New Roman" w:cs="Times New Roman"/>
          <w:lang w:eastAsia="cs-CZ"/>
        </w:rPr>
        <w:t>strojově čitelném formátu.</w:t>
      </w:r>
    </w:p>
    <w:p w14:paraId="6E7441D1" w14:textId="0FD71FB0" w:rsidR="00376842" w:rsidRPr="00F32A20" w:rsidRDefault="00CB280B"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A02E5B" w:rsidRPr="00F32A20">
        <w:rPr>
          <w:rFonts w:eastAsia="Times New Roman" w:cs="Times New Roman"/>
          <w:szCs w:val="24"/>
          <w:lang w:eastAsia="cs-CZ"/>
        </w:rPr>
        <w:t>2</w:t>
      </w:r>
    </w:p>
    <w:p w14:paraId="36A091D2" w14:textId="6F1B5DC2" w:rsidR="00402691" w:rsidRDefault="00402691" w:rsidP="00F32A20">
      <w:pPr>
        <w:spacing w:before="100" w:beforeAutospacing="1" w:after="100" w:afterAutospacing="1"/>
        <w:jc w:val="center"/>
        <w:outlineLvl w:val="2"/>
        <w:rPr>
          <w:rFonts w:eastAsia="Times New Roman" w:cs="Times New Roman"/>
          <w:b/>
          <w:bCs/>
          <w:szCs w:val="24"/>
          <w:lang w:eastAsia="cs-CZ"/>
        </w:rPr>
      </w:pPr>
      <w:r>
        <w:rPr>
          <w:rFonts w:eastAsia="Times New Roman" w:cs="Times New Roman"/>
          <w:b/>
          <w:bCs/>
          <w:szCs w:val="24"/>
          <w:lang w:eastAsia="cs-CZ"/>
        </w:rPr>
        <w:t>Termín pro podání přihlášky</w:t>
      </w:r>
    </w:p>
    <w:p w14:paraId="1636FCF6" w14:textId="4AFD949A" w:rsidR="00C23509" w:rsidRDefault="0037607D" w:rsidP="00C23509">
      <w:pPr>
        <w:spacing w:before="100" w:beforeAutospacing="1" w:after="100" w:afterAutospacing="1"/>
        <w:outlineLvl w:val="2"/>
        <w:rPr>
          <w:rFonts w:eastAsia="Times New Roman" w:cs="Times New Roman"/>
          <w:szCs w:val="24"/>
          <w:lang w:eastAsia="cs-CZ"/>
        </w:rPr>
      </w:pPr>
      <w:r w:rsidRPr="0037607D">
        <w:rPr>
          <w:rFonts w:eastAsia="Times New Roman" w:cs="Times New Roman"/>
          <w:szCs w:val="24"/>
          <w:lang w:eastAsia="cs-CZ"/>
        </w:rPr>
        <w:t xml:space="preserve">Termín pro podání přihlášky </w:t>
      </w:r>
      <w:r w:rsidR="005356AE">
        <w:rPr>
          <w:rFonts w:eastAsia="Times New Roman" w:cs="Times New Roman"/>
          <w:szCs w:val="24"/>
          <w:lang w:eastAsia="cs-CZ"/>
        </w:rPr>
        <w:t xml:space="preserve">je </w:t>
      </w:r>
      <w:r w:rsidRPr="0037607D">
        <w:rPr>
          <w:rFonts w:eastAsia="Times New Roman" w:cs="Times New Roman"/>
          <w:szCs w:val="24"/>
          <w:lang w:eastAsia="cs-CZ"/>
        </w:rPr>
        <w:t>pro první kolo přijímacího řízení 20. února</w:t>
      </w:r>
      <w:r w:rsidR="00C23509" w:rsidRPr="0037607D">
        <w:rPr>
          <w:rFonts w:eastAsia="Times New Roman" w:cs="Times New Roman"/>
          <w:szCs w:val="24"/>
          <w:lang w:eastAsia="cs-CZ"/>
        </w:rPr>
        <w:t>.</w:t>
      </w:r>
    </w:p>
    <w:p w14:paraId="1BB552D2" w14:textId="22F83D50" w:rsidR="00C23509" w:rsidRDefault="00F87E78" w:rsidP="00F87E78">
      <w:pPr>
        <w:spacing w:before="100" w:beforeAutospacing="1" w:after="100" w:afterAutospacing="1"/>
        <w:jc w:val="center"/>
        <w:outlineLvl w:val="2"/>
        <w:rPr>
          <w:rFonts w:eastAsia="Times New Roman" w:cs="Times New Roman"/>
          <w:szCs w:val="24"/>
          <w:lang w:eastAsia="cs-CZ"/>
        </w:rPr>
      </w:pPr>
      <w:r>
        <w:rPr>
          <w:rFonts w:eastAsia="Times New Roman" w:cs="Times New Roman"/>
          <w:szCs w:val="24"/>
          <w:lang w:eastAsia="cs-CZ"/>
        </w:rPr>
        <w:lastRenderedPageBreak/>
        <w:t>§ 3</w:t>
      </w:r>
    </w:p>
    <w:p w14:paraId="7D0DD1C1" w14:textId="4147BDF0"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Náležitosti přihlášky ke vzdělávání</w:t>
      </w:r>
    </w:p>
    <w:p w14:paraId="1634C96F" w14:textId="1EB2CE42" w:rsidR="00376842"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Součástí přihlášky ke vzdělávání jsou</w:t>
      </w:r>
    </w:p>
    <w:p w14:paraId="791CE0CC" w14:textId="386C3F51" w:rsidR="00BF29C5" w:rsidRDefault="00BF29C5"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a) </w:t>
      </w:r>
      <w:r w:rsidRPr="00BF29C5">
        <w:rPr>
          <w:rFonts w:eastAsia="Times New Roman" w:cs="Times New Roman"/>
          <w:szCs w:val="24"/>
          <w:lang w:eastAsia="cs-CZ"/>
        </w:rPr>
        <w:t>jméno, popřípadě jména, a příjmení, rodné číslo, nebo, nebylo-li přiděleno, datum narození, místo narození, státní občanství a místo trvalého pobytu, v případě cizince místo pobytu,</w:t>
      </w:r>
    </w:p>
    <w:p w14:paraId="5E711E57" w14:textId="033C5CEF" w:rsidR="00BF29C5" w:rsidRPr="00F32A20" w:rsidRDefault="00BF29C5" w:rsidP="00BF29C5">
      <w:pPr>
        <w:spacing w:before="100" w:beforeAutospacing="1" w:after="100" w:afterAutospacing="1"/>
        <w:rPr>
          <w:rFonts w:eastAsia="Times New Roman" w:cs="Times New Roman"/>
          <w:szCs w:val="24"/>
          <w:lang w:eastAsia="cs-CZ"/>
        </w:rPr>
      </w:pPr>
      <w:r>
        <w:rPr>
          <w:rFonts w:eastAsia="Times New Roman" w:cs="Times New Roman"/>
          <w:szCs w:val="24"/>
          <w:lang w:eastAsia="cs-CZ"/>
        </w:rPr>
        <w:t>b</w:t>
      </w:r>
      <w:r w:rsidRPr="00F32A20">
        <w:rPr>
          <w:rFonts w:eastAsia="Times New Roman" w:cs="Times New Roman"/>
          <w:szCs w:val="24"/>
          <w:lang w:eastAsia="cs-CZ"/>
        </w:rPr>
        <w:t>) pořadí oborů středního vzdělání,</w:t>
      </w:r>
    </w:p>
    <w:p w14:paraId="75A35DCD" w14:textId="3DC5E00A" w:rsidR="00376842" w:rsidRPr="00F32A20" w:rsidRDefault="00BF29C5" w:rsidP="696A6867">
      <w:pPr>
        <w:spacing w:before="100" w:beforeAutospacing="1" w:after="100" w:afterAutospacing="1"/>
        <w:rPr>
          <w:rFonts w:eastAsia="Times New Roman" w:cs="Times New Roman"/>
          <w:lang w:eastAsia="cs-CZ"/>
        </w:rPr>
      </w:pPr>
      <w:r>
        <w:rPr>
          <w:rFonts w:eastAsia="Times New Roman" w:cs="Times New Roman"/>
          <w:lang w:eastAsia="cs-CZ"/>
        </w:rPr>
        <w:t>c</w:t>
      </w:r>
      <w:r w:rsidR="4CF75D46" w:rsidRPr="696A6867">
        <w:rPr>
          <w:rFonts w:eastAsia="Times New Roman" w:cs="Times New Roman"/>
          <w:lang w:eastAsia="cs-CZ"/>
        </w:rPr>
        <w:t xml:space="preserve">) </w:t>
      </w:r>
      <w:r w:rsidR="5F7886D8" w:rsidRPr="696A6867">
        <w:rPr>
          <w:rFonts w:eastAsia="Times New Roman" w:cs="Times New Roman"/>
          <w:lang w:eastAsia="cs-CZ"/>
        </w:rPr>
        <w:t>doklad o splnění povinné školní docházky nebo o získání stupně základní</w:t>
      </w:r>
      <w:r w:rsidR="751E69DA" w:rsidRPr="696A6867">
        <w:rPr>
          <w:rFonts w:eastAsia="Times New Roman" w:cs="Times New Roman"/>
          <w:lang w:eastAsia="cs-CZ"/>
        </w:rPr>
        <w:t>ho</w:t>
      </w:r>
      <w:r w:rsidR="5F7886D8" w:rsidRPr="696A6867">
        <w:rPr>
          <w:rFonts w:eastAsia="Times New Roman" w:cs="Times New Roman"/>
          <w:lang w:eastAsia="cs-CZ"/>
        </w:rPr>
        <w:t xml:space="preserve"> vzdělání,</w:t>
      </w:r>
      <w:r w:rsidR="23D04DED" w:rsidRPr="696A6867">
        <w:rPr>
          <w:rFonts w:eastAsia="Times New Roman" w:cs="Times New Roman"/>
          <w:lang w:eastAsia="cs-CZ"/>
        </w:rPr>
        <w:t xml:space="preserve"> nebo doklad o </w:t>
      </w:r>
      <w:r w:rsidR="4E78B815" w:rsidRPr="696A6867">
        <w:rPr>
          <w:rFonts w:eastAsia="Times New Roman" w:cs="Times New Roman"/>
          <w:lang w:eastAsia="cs-CZ"/>
        </w:rPr>
        <w:t>ukončení příslušného ročníku podle § 61 odst. 2 školského zákona při přijímání do prvního ročníku nižšího stupně šestiletého a osmiletého gymnázia,</w:t>
      </w:r>
    </w:p>
    <w:p w14:paraId="1752887F" w14:textId="6B30C7B5" w:rsidR="00376842" w:rsidRPr="00F32A20" w:rsidRDefault="00BF29C5"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d</w:t>
      </w:r>
      <w:r w:rsidR="00B775A1" w:rsidRPr="00F32A20">
        <w:rPr>
          <w:rFonts w:eastAsia="Times New Roman" w:cs="Times New Roman"/>
          <w:szCs w:val="24"/>
          <w:lang w:eastAsia="cs-CZ"/>
        </w:rPr>
        <w:t xml:space="preserve">) </w:t>
      </w:r>
      <w:r w:rsidR="00376842" w:rsidRPr="00F32A20">
        <w:rPr>
          <w:rFonts w:eastAsia="Times New Roman" w:cs="Times New Roman"/>
          <w:szCs w:val="24"/>
          <w:lang w:eastAsia="cs-CZ"/>
        </w:rPr>
        <w:t>doklad o získání středního vzdělání s výučním listem, pokud se uchazeč hlásí do nástavbového studia,</w:t>
      </w:r>
    </w:p>
    <w:p w14:paraId="544B2FE6" w14:textId="496A670F" w:rsidR="00376842" w:rsidRPr="00F32A20" w:rsidRDefault="00BF29C5" w:rsidP="02095DF3">
      <w:pPr>
        <w:spacing w:before="100" w:beforeAutospacing="1" w:after="100" w:afterAutospacing="1"/>
        <w:rPr>
          <w:rFonts w:eastAsia="Times New Roman" w:cs="Times New Roman"/>
          <w:lang w:eastAsia="cs-CZ"/>
        </w:rPr>
      </w:pPr>
      <w:r>
        <w:rPr>
          <w:rFonts w:eastAsia="Times New Roman" w:cs="Times New Roman"/>
          <w:lang w:eastAsia="cs-CZ"/>
        </w:rPr>
        <w:t>e</w:t>
      </w:r>
      <w:r w:rsidR="00B775A1" w:rsidRPr="02095DF3">
        <w:rPr>
          <w:rFonts w:eastAsia="Times New Roman" w:cs="Times New Roman"/>
          <w:lang w:eastAsia="cs-CZ"/>
        </w:rPr>
        <w:t xml:space="preserve">) </w:t>
      </w:r>
      <w:r w:rsidR="00376842" w:rsidRPr="02095DF3">
        <w:rPr>
          <w:rFonts w:eastAsia="Times New Roman" w:cs="Times New Roman"/>
          <w:lang w:eastAsia="cs-CZ"/>
        </w:rPr>
        <w:t>doklad o získání příslušného stupně středního vzdělání, pokud se uchazeč hlásí do zkráceného studia pro získání středního vzdělání s výučním listem nebo zkráceného studia pro získání středního vzdělání s maturitní zkouškou,</w:t>
      </w:r>
    </w:p>
    <w:p w14:paraId="63797A7F" w14:textId="1200917B" w:rsidR="00376842" w:rsidRPr="00F32A20" w:rsidRDefault="00BF29C5" w:rsidP="02095DF3">
      <w:pPr>
        <w:spacing w:before="100" w:beforeAutospacing="1" w:after="100" w:afterAutospacing="1"/>
        <w:rPr>
          <w:rFonts w:eastAsia="Times New Roman" w:cs="Times New Roman"/>
          <w:lang w:eastAsia="cs-CZ"/>
        </w:rPr>
      </w:pPr>
      <w:r>
        <w:rPr>
          <w:rFonts w:eastAsia="Times New Roman" w:cs="Times New Roman"/>
          <w:lang w:eastAsia="cs-CZ"/>
        </w:rPr>
        <w:t>f</w:t>
      </w:r>
      <w:r w:rsidR="00B775A1" w:rsidRPr="02095DF3">
        <w:rPr>
          <w:rFonts w:eastAsia="Times New Roman" w:cs="Times New Roman"/>
          <w:lang w:eastAsia="cs-CZ"/>
        </w:rPr>
        <w:t xml:space="preserve">) </w:t>
      </w:r>
      <w:r w:rsidR="00376842" w:rsidRPr="02095DF3">
        <w:rPr>
          <w:rFonts w:eastAsia="Times New Roman" w:cs="Times New Roman"/>
          <w:lang w:eastAsia="cs-CZ"/>
        </w:rPr>
        <w:t xml:space="preserve">lékařský posudek o zdravotní způsobilosti ke vzdělávání, pokud je podle nařízení vlády </w:t>
      </w:r>
      <w:r w:rsidR="00B611E3" w:rsidRPr="02095DF3">
        <w:rPr>
          <w:rFonts w:eastAsia="Times New Roman" w:cs="Times New Roman"/>
          <w:lang w:eastAsia="cs-CZ"/>
        </w:rPr>
        <w:t xml:space="preserve">upravujícího obory vzdělání </w:t>
      </w:r>
      <w:r w:rsidR="00376842" w:rsidRPr="02095DF3">
        <w:rPr>
          <w:rFonts w:eastAsia="Times New Roman" w:cs="Times New Roman"/>
          <w:lang w:eastAsia="cs-CZ"/>
        </w:rPr>
        <w:t xml:space="preserve">předpokladem přijetí uchazeče ke vzdělávání splnění podmínek zdravotní způsobilosti uchazeče pro příslušný obor </w:t>
      </w:r>
      <w:r w:rsidR="00DB3958" w:rsidRPr="02095DF3">
        <w:rPr>
          <w:rFonts w:eastAsia="Times New Roman" w:cs="Times New Roman"/>
          <w:lang w:eastAsia="cs-CZ"/>
        </w:rPr>
        <w:t xml:space="preserve">středního </w:t>
      </w:r>
      <w:r w:rsidR="00376842" w:rsidRPr="02095DF3">
        <w:rPr>
          <w:rFonts w:eastAsia="Times New Roman" w:cs="Times New Roman"/>
          <w:lang w:eastAsia="cs-CZ"/>
        </w:rPr>
        <w:t>vzdělání</w:t>
      </w:r>
      <w:r w:rsidR="004954D1">
        <w:rPr>
          <w:rFonts w:eastAsia="Times New Roman" w:cs="Times New Roman"/>
          <w:lang w:eastAsia="cs-CZ"/>
        </w:rPr>
        <w:t>,</w:t>
      </w:r>
    </w:p>
    <w:p w14:paraId="4AFD9091" w14:textId="3AD9C5CB" w:rsidR="00072CA4" w:rsidRPr="00F32A20" w:rsidRDefault="00BF29C5" w:rsidP="644B4BBD">
      <w:pPr>
        <w:spacing w:before="100" w:beforeAutospacing="1" w:after="100" w:afterAutospacing="1"/>
        <w:rPr>
          <w:rFonts w:eastAsia="Times New Roman" w:cs="Times New Roman"/>
          <w:lang w:eastAsia="cs-CZ"/>
        </w:rPr>
      </w:pPr>
      <w:r>
        <w:rPr>
          <w:rFonts w:eastAsia="Times New Roman" w:cs="Times New Roman"/>
          <w:lang w:eastAsia="cs-CZ"/>
        </w:rPr>
        <w:t>g</w:t>
      </w:r>
      <w:r w:rsidR="00072CA4" w:rsidRPr="644B4BBD">
        <w:rPr>
          <w:rFonts w:eastAsia="Times New Roman" w:cs="Times New Roman"/>
          <w:lang w:eastAsia="cs-CZ"/>
        </w:rPr>
        <w:t xml:space="preserve">) </w:t>
      </w:r>
      <w:r w:rsidR="00A2346D" w:rsidRPr="644B4BBD">
        <w:rPr>
          <w:rFonts w:eastAsia="Times New Roman" w:cs="Times New Roman"/>
          <w:lang w:eastAsia="cs-CZ"/>
        </w:rPr>
        <w:t xml:space="preserve">doporučení školského poradenského zařízení obsahující podpůrná opatření </w:t>
      </w:r>
      <w:r w:rsidR="34C01FAB" w:rsidRPr="644B4BBD">
        <w:rPr>
          <w:rFonts w:eastAsia="Times New Roman" w:cs="Times New Roman"/>
          <w:lang w:eastAsia="cs-CZ"/>
        </w:rPr>
        <w:t>spočívající v úpravě podmínek přijímání ke vzdělávání</w:t>
      </w:r>
      <w:r w:rsidR="00A2346D" w:rsidRPr="644B4BBD">
        <w:rPr>
          <w:rFonts w:eastAsia="Times New Roman" w:cs="Times New Roman"/>
          <w:lang w:eastAsia="cs-CZ"/>
        </w:rPr>
        <w:t>, jde-li o uchazeče se speciálními vzdělávacími potřebami,</w:t>
      </w:r>
    </w:p>
    <w:p w14:paraId="6D465CD6" w14:textId="4F85D9BB" w:rsidR="008D162C" w:rsidRDefault="00BF29C5"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h</w:t>
      </w:r>
      <w:r w:rsidR="00D474B2" w:rsidRPr="00F32A20">
        <w:rPr>
          <w:rFonts w:eastAsia="Times New Roman" w:cs="Times New Roman"/>
          <w:szCs w:val="24"/>
          <w:lang w:eastAsia="cs-CZ"/>
        </w:rPr>
        <w:t xml:space="preserve">) </w:t>
      </w:r>
      <w:r w:rsidR="00376842" w:rsidRPr="00F32A20">
        <w:rPr>
          <w:rFonts w:eastAsia="Times New Roman" w:cs="Times New Roman"/>
          <w:szCs w:val="24"/>
          <w:lang w:eastAsia="cs-CZ"/>
        </w:rPr>
        <w:t>osvědčení o uznání rovnocennosti zahraničního vysvědčení vydaného zahraniční školou nebo rozhodnutí o uznání platnosti zahraničního vysvědčení v případě, že se pro přijetí vyžaduje získání příslušného stupně vzdělání</w:t>
      </w:r>
      <w:r w:rsidR="008D162C">
        <w:rPr>
          <w:rFonts w:eastAsia="Times New Roman" w:cs="Times New Roman"/>
          <w:szCs w:val="24"/>
          <w:lang w:eastAsia="cs-CZ"/>
        </w:rPr>
        <w:t>,</w:t>
      </w:r>
      <w:r w:rsidR="00161E00">
        <w:rPr>
          <w:rFonts w:eastAsia="Times New Roman" w:cs="Times New Roman"/>
          <w:szCs w:val="24"/>
          <w:lang w:eastAsia="cs-CZ"/>
        </w:rPr>
        <w:t xml:space="preserve"> a</w:t>
      </w:r>
    </w:p>
    <w:p w14:paraId="662A8563" w14:textId="5CFEC4BB" w:rsidR="00376842" w:rsidRPr="00F32A20" w:rsidRDefault="00BF29C5" w:rsidP="644B4BBD">
      <w:pPr>
        <w:spacing w:before="100" w:beforeAutospacing="1" w:after="100" w:afterAutospacing="1"/>
        <w:rPr>
          <w:rFonts w:eastAsia="Times New Roman" w:cs="Times New Roman"/>
          <w:lang w:eastAsia="cs-CZ"/>
        </w:rPr>
      </w:pPr>
      <w:r>
        <w:rPr>
          <w:rFonts w:eastAsia="Times New Roman" w:cs="Times New Roman"/>
          <w:lang w:eastAsia="cs-CZ"/>
        </w:rPr>
        <w:t>i</w:t>
      </w:r>
      <w:r w:rsidR="008D162C" w:rsidRPr="644B4BBD">
        <w:rPr>
          <w:rFonts w:eastAsia="Times New Roman" w:cs="Times New Roman"/>
          <w:lang w:eastAsia="cs-CZ"/>
        </w:rPr>
        <w:t xml:space="preserve">) </w:t>
      </w:r>
      <w:r w:rsidR="00651374" w:rsidRPr="644B4BBD">
        <w:rPr>
          <w:rFonts w:eastAsia="Times New Roman" w:cs="Times New Roman"/>
          <w:lang w:eastAsia="cs-CZ"/>
        </w:rPr>
        <w:t>žádost o prominutí zkoušky z českého jazyka podle § 20 odst. 4 školského zákon</w:t>
      </w:r>
      <w:r w:rsidR="00F83CDC" w:rsidRPr="644B4BBD">
        <w:rPr>
          <w:rFonts w:eastAsia="Times New Roman" w:cs="Times New Roman"/>
          <w:lang w:eastAsia="cs-CZ"/>
        </w:rPr>
        <w:t>a</w:t>
      </w:r>
      <w:r w:rsidR="00651374" w:rsidRPr="644B4BBD">
        <w:rPr>
          <w:rFonts w:eastAsia="Times New Roman" w:cs="Times New Roman"/>
          <w:lang w:eastAsia="cs-CZ"/>
        </w:rPr>
        <w:t xml:space="preserve"> a doklad</w:t>
      </w:r>
      <w:r w:rsidR="00360663" w:rsidRPr="644B4BBD">
        <w:rPr>
          <w:rFonts w:eastAsia="Times New Roman" w:cs="Times New Roman"/>
          <w:lang w:eastAsia="cs-CZ"/>
        </w:rPr>
        <w:t xml:space="preserve"> prokazující splnění podmínek pro prominutí</w:t>
      </w:r>
      <w:r w:rsidR="00C128DD" w:rsidRPr="644B4BBD">
        <w:rPr>
          <w:rFonts w:eastAsia="Times New Roman" w:cs="Times New Roman"/>
          <w:lang w:eastAsia="cs-CZ"/>
        </w:rPr>
        <w:t>, pokud uchazeč o toto prominutí žádá</w:t>
      </w:r>
      <w:r w:rsidR="00376842" w:rsidRPr="644B4BBD">
        <w:rPr>
          <w:rFonts w:eastAsia="Times New Roman" w:cs="Times New Roman"/>
          <w:lang w:eastAsia="cs-CZ"/>
        </w:rPr>
        <w:t>.</w:t>
      </w:r>
    </w:p>
    <w:p w14:paraId="15E1D571" w14:textId="1A2E06E1" w:rsidR="00376842" w:rsidRPr="00F32A20" w:rsidRDefault="15117A16" w:rsidP="63FEB6D9">
      <w:pPr>
        <w:spacing w:before="100" w:beforeAutospacing="1" w:after="100" w:afterAutospacing="1"/>
        <w:rPr>
          <w:rFonts w:eastAsia="Times New Roman" w:cs="Times New Roman"/>
          <w:lang w:eastAsia="cs-CZ"/>
        </w:rPr>
      </w:pPr>
      <w:r w:rsidRPr="63FEB6D9">
        <w:rPr>
          <w:rFonts w:eastAsia="Times New Roman" w:cs="Times New Roman"/>
          <w:lang w:eastAsia="cs-CZ"/>
        </w:rPr>
        <w:t>(</w:t>
      </w:r>
      <w:r w:rsidR="3EFC99F6" w:rsidRPr="63FEB6D9">
        <w:rPr>
          <w:rFonts w:eastAsia="Times New Roman" w:cs="Times New Roman"/>
          <w:lang w:eastAsia="cs-CZ"/>
        </w:rPr>
        <w:t>2</w:t>
      </w:r>
      <w:r w:rsidRPr="63FEB6D9">
        <w:rPr>
          <w:rFonts w:eastAsia="Times New Roman" w:cs="Times New Roman"/>
          <w:lang w:eastAsia="cs-CZ"/>
        </w:rPr>
        <w:t xml:space="preserve">) </w:t>
      </w:r>
      <w:r w:rsidR="00376842" w:rsidRPr="63FEB6D9">
        <w:rPr>
          <w:rFonts w:eastAsia="Times New Roman" w:cs="Times New Roman"/>
          <w:lang w:eastAsia="cs-CZ"/>
        </w:rPr>
        <w:t xml:space="preserve">Součástí přihlášky jsou dále doklady prokazující plnění kritérií přijímacího řízení </w:t>
      </w:r>
      <w:r w:rsidR="3DE99635" w:rsidRPr="4F84A227">
        <w:rPr>
          <w:rFonts w:eastAsia="Times New Roman" w:cs="Times New Roman"/>
          <w:lang w:eastAsia="cs-CZ"/>
        </w:rPr>
        <w:t>vyhlášených</w:t>
      </w:r>
      <w:r w:rsidR="00376842" w:rsidRPr="63FEB6D9">
        <w:rPr>
          <w:rFonts w:eastAsia="Times New Roman" w:cs="Times New Roman"/>
          <w:lang w:eastAsia="cs-CZ"/>
        </w:rPr>
        <w:t xml:space="preserve"> ředitelem školy.</w:t>
      </w:r>
      <w:r w:rsidR="3B05992B" w:rsidRPr="63FEB6D9">
        <w:rPr>
          <w:rFonts w:eastAsia="Times New Roman" w:cs="Times New Roman"/>
          <w:lang w:eastAsia="cs-CZ"/>
        </w:rPr>
        <w:t xml:space="preserve"> </w:t>
      </w:r>
    </w:p>
    <w:p w14:paraId="2B86A9EC" w14:textId="5095A4D0" w:rsidR="005E172C" w:rsidRDefault="00886CC6"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w:t>
      </w:r>
      <w:r w:rsidR="001A63F0" w:rsidRPr="00F32A20">
        <w:rPr>
          <w:rFonts w:eastAsia="Times New Roman" w:cs="Times New Roman"/>
          <w:szCs w:val="24"/>
          <w:lang w:eastAsia="cs-CZ"/>
        </w:rPr>
        <w:t>3</w:t>
      </w:r>
      <w:r w:rsidRPr="00F32A20">
        <w:rPr>
          <w:rFonts w:eastAsia="Times New Roman" w:cs="Times New Roman"/>
          <w:szCs w:val="24"/>
          <w:lang w:eastAsia="cs-CZ"/>
        </w:rPr>
        <w:t xml:space="preserve">) </w:t>
      </w:r>
      <w:r w:rsidR="00376842" w:rsidRPr="00F32A20">
        <w:rPr>
          <w:rFonts w:eastAsia="Times New Roman" w:cs="Times New Roman"/>
          <w:szCs w:val="24"/>
          <w:lang w:eastAsia="cs-CZ"/>
        </w:rPr>
        <w:t xml:space="preserve">Uchazeč, který podává pro první kolo přijímacího řízení </w:t>
      </w:r>
      <w:r w:rsidR="00015926">
        <w:rPr>
          <w:rFonts w:eastAsia="Times New Roman" w:cs="Times New Roman"/>
          <w:szCs w:val="24"/>
          <w:lang w:eastAsia="cs-CZ"/>
        </w:rPr>
        <w:t>přihlášku do více oborů středního vzdělání</w:t>
      </w:r>
      <w:r w:rsidR="00376842" w:rsidRPr="00F32A20">
        <w:rPr>
          <w:rFonts w:eastAsia="Times New Roman" w:cs="Times New Roman"/>
          <w:szCs w:val="24"/>
          <w:lang w:eastAsia="cs-CZ"/>
        </w:rPr>
        <w:t xml:space="preserve">, uvede na </w:t>
      </w:r>
      <w:r w:rsidR="00426200" w:rsidRPr="00F32A20">
        <w:rPr>
          <w:rFonts w:eastAsia="Times New Roman" w:cs="Times New Roman"/>
          <w:szCs w:val="24"/>
          <w:lang w:eastAsia="cs-CZ"/>
        </w:rPr>
        <w:t xml:space="preserve">všech </w:t>
      </w:r>
      <w:r w:rsidR="00376842" w:rsidRPr="00F32A20">
        <w:rPr>
          <w:rFonts w:eastAsia="Times New Roman" w:cs="Times New Roman"/>
          <w:szCs w:val="24"/>
          <w:lang w:eastAsia="cs-CZ"/>
        </w:rPr>
        <w:t xml:space="preserve">přihláškách </w:t>
      </w:r>
      <w:r w:rsidR="005E172C">
        <w:rPr>
          <w:rFonts w:eastAsia="Times New Roman" w:cs="Times New Roman"/>
          <w:szCs w:val="24"/>
          <w:lang w:eastAsia="cs-CZ"/>
        </w:rPr>
        <w:t xml:space="preserve">obory středního vzdělání v tomtéž pořadí. Uchazeč </w:t>
      </w:r>
      <w:r w:rsidR="0022159B">
        <w:rPr>
          <w:rFonts w:eastAsia="Times New Roman" w:cs="Times New Roman"/>
          <w:szCs w:val="24"/>
          <w:lang w:eastAsia="cs-CZ"/>
        </w:rPr>
        <w:t>u</w:t>
      </w:r>
      <w:r w:rsidR="005E172C">
        <w:rPr>
          <w:rFonts w:eastAsia="Times New Roman" w:cs="Times New Roman"/>
          <w:szCs w:val="24"/>
          <w:lang w:eastAsia="cs-CZ"/>
        </w:rPr>
        <w:t xml:space="preserve"> každé</w:t>
      </w:r>
      <w:r w:rsidR="0022159B">
        <w:rPr>
          <w:rFonts w:eastAsia="Times New Roman" w:cs="Times New Roman"/>
          <w:szCs w:val="24"/>
          <w:lang w:eastAsia="cs-CZ"/>
        </w:rPr>
        <w:t>ho</w:t>
      </w:r>
      <w:r w:rsidR="005E172C">
        <w:rPr>
          <w:rFonts w:eastAsia="Times New Roman" w:cs="Times New Roman"/>
          <w:szCs w:val="24"/>
          <w:lang w:eastAsia="cs-CZ"/>
        </w:rPr>
        <w:t xml:space="preserve"> oboru </w:t>
      </w:r>
      <w:r w:rsidR="00A251B3">
        <w:rPr>
          <w:rFonts w:eastAsia="Times New Roman" w:cs="Times New Roman"/>
          <w:szCs w:val="24"/>
          <w:lang w:eastAsia="cs-CZ"/>
        </w:rPr>
        <w:t xml:space="preserve">středního </w:t>
      </w:r>
      <w:r w:rsidR="005E172C">
        <w:rPr>
          <w:rFonts w:eastAsia="Times New Roman" w:cs="Times New Roman"/>
          <w:szCs w:val="24"/>
          <w:lang w:eastAsia="cs-CZ"/>
        </w:rPr>
        <w:t>vzdělání uvede</w:t>
      </w:r>
    </w:p>
    <w:p w14:paraId="1C050432" w14:textId="29A2B237" w:rsidR="005E172C" w:rsidRDefault="005E172C" w:rsidP="00F32A20">
      <w:pPr>
        <w:spacing w:before="100" w:beforeAutospacing="1" w:after="100" w:afterAutospacing="1"/>
        <w:rPr>
          <w:rFonts w:eastAsia="Times New Roman" w:cs="Times New Roman"/>
          <w:szCs w:val="24"/>
          <w:lang w:eastAsia="cs-CZ"/>
        </w:rPr>
      </w:pPr>
      <w:bookmarkStart w:id="0" w:name="_Hlk147138967"/>
      <w:r>
        <w:rPr>
          <w:rFonts w:eastAsia="Times New Roman" w:cs="Times New Roman"/>
          <w:szCs w:val="24"/>
          <w:lang w:eastAsia="cs-CZ"/>
        </w:rPr>
        <w:t xml:space="preserve">a) název </w:t>
      </w:r>
      <w:r w:rsidR="00376842" w:rsidRPr="00F32A20">
        <w:rPr>
          <w:rFonts w:eastAsia="Times New Roman" w:cs="Times New Roman"/>
          <w:szCs w:val="24"/>
          <w:lang w:eastAsia="cs-CZ"/>
        </w:rPr>
        <w:t>školy</w:t>
      </w:r>
      <w:r w:rsidR="009C0A64">
        <w:rPr>
          <w:rFonts w:eastAsia="Times New Roman" w:cs="Times New Roman"/>
          <w:szCs w:val="24"/>
          <w:lang w:eastAsia="cs-CZ"/>
        </w:rPr>
        <w:t>,</w:t>
      </w:r>
      <w:r w:rsidR="00376842" w:rsidRPr="00F32A20">
        <w:rPr>
          <w:rFonts w:eastAsia="Times New Roman" w:cs="Times New Roman"/>
          <w:szCs w:val="24"/>
          <w:lang w:eastAsia="cs-CZ"/>
        </w:rPr>
        <w:t xml:space="preserve"> </w:t>
      </w:r>
    </w:p>
    <w:p w14:paraId="5A204E42" w14:textId="3F11134C" w:rsidR="005E172C" w:rsidRDefault="005E172C"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b) </w:t>
      </w:r>
      <w:r w:rsidR="00376842" w:rsidRPr="00F32A20">
        <w:rPr>
          <w:rFonts w:eastAsia="Times New Roman" w:cs="Times New Roman"/>
          <w:szCs w:val="24"/>
          <w:lang w:eastAsia="cs-CZ"/>
        </w:rPr>
        <w:t xml:space="preserve">obor </w:t>
      </w:r>
      <w:r w:rsidR="00015926">
        <w:rPr>
          <w:rFonts w:eastAsia="Times New Roman" w:cs="Times New Roman"/>
          <w:szCs w:val="24"/>
          <w:lang w:eastAsia="cs-CZ"/>
        </w:rPr>
        <w:t xml:space="preserve">středního </w:t>
      </w:r>
      <w:r w:rsidR="00376842" w:rsidRPr="00F32A20">
        <w:rPr>
          <w:rFonts w:eastAsia="Times New Roman" w:cs="Times New Roman"/>
          <w:szCs w:val="24"/>
          <w:lang w:eastAsia="cs-CZ"/>
        </w:rPr>
        <w:t>vzdělání</w:t>
      </w:r>
      <w:r w:rsidR="009C0A64">
        <w:rPr>
          <w:rFonts w:eastAsia="Times New Roman" w:cs="Times New Roman"/>
          <w:szCs w:val="24"/>
          <w:lang w:eastAsia="cs-CZ"/>
        </w:rPr>
        <w:t xml:space="preserve">, </w:t>
      </w:r>
    </w:p>
    <w:p w14:paraId="12C67ED5" w14:textId="56CBD6B1" w:rsidR="005E172C" w:rsidRDefault="005E172C"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c) </w:t>
      </w:r>
      <w:r w:rsidR="009C0A64">
        <w:rPr>
          <w:rFonts w:eastAsia="Times New Roman" w:cs="Times New Roman"/>
          <w:szCs w:val="24"/>
          <w:lang w:eastAsia="cs-CZ"/>
        </w:rPr>
        <w:t>formu vzdělá</w:t>
      </w:r>
      <w:r w:rsidR="00A251B3">
        <w:rPr>
          <w:rFonts w:eastAsia="Times New Roman" w:cs="Times New Roman"/>
          <w:szCs w:val="24"/>
          <w:lang w:eastAsia="cs-CZ"/>
        </w:rPr>
        <w:t>vá</w:t>
      </w:r>
      <w:r w:rsidR="009C0A64">
        <w:rPr>
          <w:rFonts w:eastAsia="Times New Roman" w:cs="Times New Roman"/>
          <w:szCs w:val="24"/>
          <w:lang w:eastAsia="cs-CZ"/>
        </w:rPr>
        <w:t xml:space="preserve">ní, </w:t>
      </w:r>
    </w:p>
    <w:p w14:paraId="215C7D8D" w14:textId="74F89537" w:rsidR="005E172C" w:rsidRDefault="005E172C"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lastRenderedPageBreak/>
        <w:t xml:space="preserve">d) </w:t>
      </w:r>
      <w:r w:rsidR="009C0A64">
        <w:rPr>
          <w:rFonts w:eastAsia="Times New Roman" w:cs="Times New Roman"/>
          <w:szCs w:val="24"/>
          <w:lang w:eastAsia="cs-CZ"/>
        </w:rPr>
        <w:t>zaměření školního vzdělávacího programu</w:t>
      </w:r>
      <w:r w:rsidR="001615D9">
        <w:rPr>
          <w:rFonts w:eastAsia="Times New Roman" w:cs="Times New Roman"/>
          <w:szCs w:val="24"/>
          <w:lang w:eastAsia="cs-CZ"/>
        </w:rPr>
        <w:t>, pokud je školní vzdělávací program určitým způsobem zaměřen,</w:t>
      </w:r>
      <w:r w:rsidR="009C0A64">
        <w:rPr>
          <w:rFonts w:eastAsia="Times New Roman" w:cs="Times New Roman"/>
          <w:szCs w:val="24"/>
          <w:lang w:eastAsia="cs-CZ"/>
        </w:rPr>
        <w:t xml:space="preserve"> a</w:t>
      </w:r>
    </w:p>
    <w:p w14:paraId="50987F06" w14:textId="0469EA70" w:rsidR="004B5CB7" w:rsidRPr="00F32A20" w:rsidRDefault="005E172C"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e)</w:t>
      </w:r>
      <w:r w:rsidR="00E5626E">
        <w:rPr>
          <w:rFonts w:eastAsia="Times New Roman" w:cs="Times New Roman"/>
          <w:szCs w:val="24"/>
          <w:lang w:eastAsia="cs-CZ"/>
        </w:rPr>
        <w:t xml:space="preserve"> </w:t>
      </w:r>
      <w:r w:rsidR="00A557EF">
        <w:rPr>
          <w:rFonts w:eastAsia="Times New Roman" w:cs="Times New Roman"/>
          <w:szCs w:val="24"/>
          <w:lang w:eastAsia="cs-CZ"/>
        </w:rPr>
        <w:t xml:space="preserve">údaj, že </w:t>
      </w:r>
      <w:r w:rsidR="003F4D01">
        <w:rPr>
          <w:rFonts w:eastAsia="Times New Roman" w:cs="Times New Roman"/>
          <w:szCs w:val="24"/>
          <w:lang w:eastAsia="cs-CZ"/>
        </w:rPr>
        <w:t>se hlásí do</w:t>
      </w:r>
      <w:r>
        <w:rPr>
          <w:rFonts w:eastAsia="Times New Roman" w:cs="Times New Roman"/>
          <w:szCs w:val="24"/>
          <w:lang w:eastAsia="cs-CZ"/>
        </w:rPr>
        <w:t xml:space="preserve"> </w:t>
      </w:r>
      <w:r w:rsidR="007B0B04">
        <w:rPr>
          <w:rFonts w:eastAsia="Times New Roman" w:cs="Times New Roman"/>
          <w:szCs w:val="24"/>
          <w:lang w:eastAsia="cs-CZ"/>
        </w:rPr>
        <w:t>nástavbového studia, do zkráceného studia pro získání středního vzdělání s výučním listem nebo do zkráceného studia pro získání středního vzdělání s maturitní zkoušku,</w:t>
      </w:r>
      <w:r w:rsidR="00A557EF">
        <w:rPr>
          <w:rFonts w:eastAsia="Times New Roman" w:cs="Times New Roman"/>
          <w:szCs w:val="24"/>
          <w:lang w:eastAsia="cs-CZ"/>
        </w:rPr>
        <w:t xml:space="preserve"> pokud se do takového oboru hlásí.</w:t>
      </w:r>
      <w:r w:rsidR="00376842" w:rsidRPr="00F32A20">
        <w:rPr>
          <w:rFonts w:eastAsia="Times New Roman" w:cs="Times New Roman"/>
          <w:szCs w:val="24"/>
          <w:lang w:eastAsia="cs-CZ"/>
        </w:rPr>
        <w:t xml:space="preserve"> </w:t>
      </w:r>
    </w:p>
    <w:bookmarkEnd w:id="0"/>
    <w:p w14:paraId="13C61C8F" w14:textId="1009EC33" w:rsidR="00376842" w:rsidRPr="00F32A20" w:rsidRDefault="004B5CB7" w:rsidP="644B4BBD">
      <w:pPr>
        <w:spacing w:before="100" w:beforeAutospacing="1" w:after="100" w:afterAutospacing="1"/>
        <w:rPr>
          <w:rFonts w:eastAsia="Times New Roman" w:cs="Times New Roman"/>
          <w:lang w:eastAsia="cs-CZ"/>
        </w:rPr>
      </w:pPr>
      <w:r w:rsidRPr="644B4BBD">
        <w:rPr>
          <w:rFonts w:eastAsia="Times New Roman" w:cs="Times New Roman"/>
          <w:lang w:eastAsia="cs-CZ"/>
        </w:rPr>
        <w:t>(</w:t>
      </w:r>
      <w:r w:rsidR="00C67F2F" w:rsidRPr="644B4BBD">
        <w:rPr>
          <w:rFonts w:eastAsia="Times New Roman" w:cs="Times New Roman"/>
          <w:lang w:eastAsia="cs-CZ"/>
        </w:rPr>
        <w:t>4</w:t>
      </w:r>
      <w:r w:rsidRPr="644B4BBD">
        <w:rPr>
          <w:rFonts w:eastAsia="Times New Roman" w:cs="Times New Roman"/>
          <w:lang w:eastAsia="cs-CZ"/>
        </w:rPr>
        <w:t xml:space="preserve">) </w:t>
      </w:r>
      <w:r w:rsidR="00376842" w:rsidRPr="644B4BBD">
        <w:rPr>
          <w:rFonts w:eastAsia="Times New Roman" w:cs="Times New Roman"/>
          <w:lang w:eastAsia="cs-CZ"/>
        </w:rPr>
        <w:t xml:space="preserve">Uchazeč, který podává přihlášku do oborů </w:t>
      </w:r>
      <w:r w:rsidR="00A251B3" w:rsidRPr="644B4BBD">
        <w:rPr>
          <w:rFonts w:eastAsia="Times New Roman" w:cs="Times New Roman"/>
          <w:lang w:eastAsia="cs-CZ"/>
        </w:rPr>
        <w:t xml:space="preserve">středního </w:t>
      </w:r>
      <w:r w:rsidR="00376842" w:rsidRPr="644B4BBD">
        <w:rPr>
          <w:rFonts w:eastAsia="Times New Roman" w:cs="Times New Roman"/>
          <w:lang w:eastAsia="cs-CZ"/>
        </w:rPr>
        <w:t>vzdělání poskytujících střední vzdělání s výučním listem a střední vzdělání s maturitní zkouškou</w:t>
      </w:r>
      <w:r w:rsidR="00C90D31" w:rsidRPr="644B4BBD">
        <w:rPr>
          <w:rFonts w:eastAsia="Times New Roman" w:cs="Times New Roman"/>
          <w:lang w:eastAsia="cs-CZ"/>
        </w:rPr>
        <w:t xml:space="preserve"> podle tabulky D6 přílohy č. 1 </w:t>
      </w:r>
      <w:r w:rsidR="00AB23F2" w:rsidRPr="644B4BBD">
        <w:rPr>
          <w:rFonts w:eastAsia="Times New Roman" w:cs="Times New Roman"/>
          <w:lang w:eastAsia="cs-CZ"/>
        </w:rPr>
        <w:t>nařízení vlády č. 211/2010 Sb.</w:t>
      </w:r>
      <w:r w:rsidR="00376842" w:rsidRPr="644B4BBD">
        <w:rPr>
          <w:rFonts w:eastAsia="Times New Roman" w:cs="Times New Roman"/>
          <w:lang w:eastAsia="cs-CZ"/>
        </w:rPr>
        <w:t>, uvede v přihlášce příslušný obor vzdělání s maturitní zkouškou i doplňující obor vzdělání s výučním listem.</w:t>
      </w:r>
    </w:p>
    <w:p w14:paraId="21539132" w14:textId="74B974DF" w:rsidR="00871604" w:rsidRPr="00F32A20" w:rsidRDefault="00FD56BB"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w:t>
      </w:r>
      <w:r w:rsidRPr="00F32A20" w:rsidDel="001A63F0">
        <w:rPr>
          <w:rFonts w:eastAsia="Times New Roman" w:cs="Times New Roman"/>
          <w:szCs w:val="24"/>
          <w:lang w:eastAsia="cs-CZ"/>
        </w:rPr>
        <w:t>5</w:t>
      </w:r>
      <w:r w:rsidRPr="00F32A20">
        <w:rPr>
          <w:rFonts w:eastAsia="Times New Roman" w:cs="Times New Roman"/>
          <w:szCs w:val="24"/>
          <w:lang w:eastAsia="cs-CZ"/>
        </w:rPr>
        <w:t>) V přijímacím řízení nelze hodnotit hodnocení na vysvědčení za druhé pololetí školního roku 2019/2020.</w:t>
      </w:r>
    </w:p>
    <w:p w14:paraId="009FC5EE" w14:textId="1D6502E9" w:rsidR="00376842" w:rsidRPr="00F32A20" w:rsidRDefault="00797413" w:rsidP="02095DF3">
      <w:pPr>
        <w:spacing w:before="100" w:beforeAutospacing="1" w:after="100" w:afterAutospacing="1"/>
        <w:jc w:val="center"/>
        <w:rPr>
          <w:rFonts w:eastAsia="Times New Roman" w:cs="Times New Roman"/>
          <w:lang w:eastAsia="cs-CZ"/>
        </w:rPr>
      </w:pPr>
      <w:r w:rsidRPr="02095DF3">
        <w:rPr>
          <w:rFonts w:eastAsia="Times New Roman" w:cs="Times New Roman"/>
          <w:lang w:eastAsia="cs-CZ"/>
        </w:rPr>
        <w:t xml:space="preserve">§ </w:t>
      </w:r>
      <w:r w:rsidR="00381CC1" w:rsidRPr="02095DF3">
        <w:rPr>
          <w:rFonts w:eastAsia="Times New Roman" w:cs="Times New Roman"/>
          <w:lang w:eastAsia="cs-CZ"/>
        </w:rPr>
        <w:t>4</w:t>
      </w:r>
    </w:p>
    <w:p w14:paraId="044F36D8" w14:textId="245931E7" w:rsidR="006626E4" w:rsidRPr="00F32A20" w:rsidRDefault="006626E4" w:rsidP="02095DF3">
      <w:pPr>
        <w:spacing w:before="100" w:beforeAutospacing="1" w:after="100" w:afterAutospacing="1"/>
        <w:jc w:val="center"/>
        <w:rPr>
          <w:rFonts w:eastAsia="Times New Roman" w:cs="Times New Roman"/>
          <w:b/>
          <w:bCs/>
          <w:lang w:eastAsia="cs-CZ"/>
        </w:rPr>
      </w:pPr>
      <w:r w:rsidRPr="02095DF3">
        <w:rPr>
          <w:rFonts w:eastAsia="Times New Roman" w:cs="Times New Roman"/>
          <w:b/>
          <w:bCs/>
          <w:lang w:eastAsia="cs-CZ"/>
        </w:rPr>
        <w:t xml:space="preserve"> Vkládání údajů z přihlášky podané</w:t>
      </w:r>
      <w:r w:rsidR="0008398F" w:rsidRPr="02095DF3">
        <w:rPr>
          <w:rFonts w:eastAsia="Times New Roman" w:cs="Times New Roman"/>
          <w:b/>
          <w:bCs/>
          <w:lang w:eastAsia="cs-CZ"/>
        </w:rPr>
        <w:t xml:space="preserve"> prostřednictvím</w:t>
      </w:r>
      <w:r w:rsidRPr="02095DF3">
        <w:rPr>
          <w:rFonts w:eastAsia="Times New Roman" w:cs="Times New Roman"/>
          <w:b/>
          <w:bCs/>
          <w:lang w:eastAsia="cs-CZ"/>
        </w:rPr>
        <w:t xml:space="preserve"> informační</w:t>
      </w:r>
      <w:r w:rsidR="0008398F" w:rsidRPr="02095DF3">
        <w:rPr>
          <w:rFonts w:eastAsia="Times New Roman" w:cs="Times New Roman"/>
          <w:b/>
          <w:bCs/>
          <w:lang w:eastAsia="cs-CZ"/>
        </w:rPr>
        <w:t>ho</w:t>
      </w:r>
      <w:r w:rsidRPr="02095DF3">
        <w:rPr>
          <w:rFonts w:eastAsia="Times New Roman" w:cs="Times New Roman"/>
          <w:b/>
          <w:bCs/>
          <w:lang w:eastAsia="cs-CZ"/>
        </w:rPr>
        <w:t xml:space="preserve"> systém</w:t>
      </w:r>
      <w:r w:rsidR="0008398F" w:rsidRPr="02095DF3">
        <w:rPr>
          <w:rFonts w:eastAsia="Times New Roman" w:cs="Times New Roman"/>
          <w:b/>
          <w:bCs/>
          <w:lang w:eastAsia="cs-CZ"/>
        </w:rPr>
        <w:t>u</w:t>
      </w:r>
    </w:p>
    <w:p w14:paraId="6DF7A5C0" w14:textId="249A5C83" w:rsidR="006626E4" w:rsidRDefault="004F7BC5" w:rsidP="006626E4">
      <w:pPr>
        <w:spacing w:before="100" w:beforeAutospacing="1" w:after="100" w:afterAutospacing="1"/>
        <w:rPr>
          <w:rFonts w:eastAsia="Times New Roman" w:cs="Times New Roman"/>
          <w:lang w:eastAsia="cs-CZ"/>
        </w:rPr>
      </w:pPr>
      <w:r w:rsidRPr="4F84A227">
        <w:rPr>
          <w:rFonts w:eastAsia="Times New Roman" w:cs="Times New Roman"/>
          <w:lang w:eastAsia="cs-CZ"/>
        </w:rPr>
        <w:t xml:space="preserve">(1) </w:t>
      </w:r>
      <w:r w:rsidR="006626E4" w:rsidRPr="4F84A227">
        <w:rPr>
          <w:rFonts w:eastAsia="Times New Roman" w:cs="Times New Roman"/>
          <w:lang w:eastAsia="cs-CZ"/>
        </w:rPr>
        <w:t xml:space="preserve">Centrum </w:t>
      </w:r>
      <w:r w:rsidR="0042272B" w:rsidRPr="0FD1CAB3">
        <w:rPr>
          <w:rFonts w:eastAsia="Times New Roman" w:cs="Times New Roman"/>
          <w:lang w:eastAsia="cs-CZ"/>
        </w:rPr>
        <w:t xml:space="preserve">pro zjišťování výsledků vzdělávání </w:t>
      </w:r>
      <w:r w:rsidR="0042272B">
        <w:rPr>
          <w:rFonts w:eastAsia="Times New Roman" w:cs="Times New Roman"/>
          <w:lang w:eastAsia="cs-CZ"/>
        </w:rPr>
        <w:t xml:space="preserve">(dále jen „Centrum“) </w:t>
      </w:r>
      <w:r w:rsidR="006626E4" w:rsidRPr="4F84A227">
        <w:rPr>
          <w:rFonts w:eastAsia="Times New Roman" w:cs="Times New Roman"/>
          <w:lang w:eastAsia="cs-CZ"/>
        </w:rPr>
        <w:t>zpřístupňuje řediteli školy v informačním systému přihlášky</w:t>
      </w:r>
      <w:r w:rsidR="00457302" w:rsidRPr="4F84A227">
        <w:rPr>
          <w:rFonts w:eastAsia="Times New Roman" w:cs="Times New Roman"/>
          <w:lang w:eastAsia="cs-CZ"/>
        </w:rPr>
        <w:t xml:space="preserve"> do oborů vzdělání </w:t>
      </w:r>
      <w:r w:rsidR="00401E21" w:rsidRPr="4F84A227">
        <w:rPr>
          <w:rFonts w:eastAsia="Times New Roman" w:cs="Times New Roman"/>
          <w:lang w:eastAsia="cs-CZ"/>
        </w:rPr>
        <w:t xml:space="preserve">dané školy </w:t>
      </w:r>
      <w:r w:rsidR="006626E4" w:rsidRPr="4F84A227">
        <w:rPr>
          <w:rFonts w:eastAsia="Times New Roman" w:cs="Times New Roman"/>
          <w:lang w:eastAsia="cs-CZ"/>
        </w:rPr>
        <w:t xml:space="preserve">podané </w:t>
      </w:r>
      <w:r w:rsidR="00457302" w:rsidRPr="4F84A227">
        <w:rPr>
          <w:rFonts w:eastAsia="Times New Roman" w:cs="Times New Roman"/>
          <w:lang w:eastAsia="cs-CZ"/>
        </w:rPr>
        <w:t xml:space="preserve">prostřednictvím </w:t>
      </w:r>
      <w:r w:rsidR="006626E4" w:rsidRPr="4F84A227">
        <w:rPr>
          <w:rFonts w:eastAsia="Times New Roman" w:cs="Times New Roman"/>
          <w:lang w:eastAsia="cs-CZ"/>
        </w:rPr>
        <w:t>informační</w:t>
      </w:r>
      <w:r w:rsidR="00457302" w:rsidRPr="4F84A227">
        <w:rPr>
          <w:rFonts w:eastAsia="Times New Roman" w:cs="Times New Roman"/>
          <w:lang w:eastAsia="cs-CZ"/>
        </w:rPr>
        <w:t>ho</w:t>
      </w:r>
      <w:r w:rsidR="006626E4" w:rsidRPr="4F84A227">
        <w:rPr>
          <w:rFonts w:eastAsia="Times New Roman" w:cs="Times New Roman"/>
          <w:lang w:eastAsia="cs-CZ"/>
        </w:rPr>
        <w:t xml:space="preserve"> systém</w:t>
      </w:r>
      <w:r w:rsidR="00457302" w:rsidRPr="4F84A227">
        <w:rPr>
          <w:rFonts w:eastAsia="Times New Roman" w:cs="Times New Roman"/>
          <w:lang w:eastAsia="cs-CZ"/>
        </w:rPr>
        <w:t>u</w:t>
      </w:r>
      <w:r w:rsidR="006626E4" w:rsidRPr="4F84A227">
        <w:rPr>
          <w:rFonts w:eastAsia="Times New Roman" w:cs="Times New Roman"/>
          <w:lang w:eastAsia="cs-CZ"/>
        </w:rPr>
        <w:t xml:space="preserve"> na základě prokázání totožnosti s využitím </w:t>
      </w:r>
      <w:r w:rsidR="00A251B3" w:rsidRPr="4F84A227">
        <w:rPr>
          <w:rFonts w:eastAsia="Times New Roman" w:cs="Times New Roman"/>
          <w:lang w:eastAsia="cs-CZ"/>
        </w:rPr>
        <w:t>prostředku pro elektronickou identifikaci</w:t>
      </w:r>
      <w:r w:rsidR="006626E4" w:rsidRPr="4F84A227">
        <w:rPr>
          <w:rFonts w:eastAsia="Times New Roman" w:cs="Times New Roman"/>
          <w:lang w:eastAsia="cs-CZ"/>
        </w:rPr>
        <w:t>.</w:t>
      </w:r>
    </w:p>
    <w:p w14:paraId="384EC48A" w14:textId="739CBD76" w:rsidR="004F7BC5" w:rsidRPr="00F32A20" w:rsidRDefault="004F7BC5" w:rsidP="006626E4">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(2) </w:t>
      </w:r>
      <w:r w:rsidR="00EC5836" w:rsidRPr="00EC5836">
        <w:rPr>
          <w:rFonts w:eastAsia="Times New Roman" w:cs="Times New Roman"/>
          <w:szCs w:val="24"/>
          <w:lang w:eastAsia="cs-CZ"/>
        </w:rPr>
        <w:t>Ředitel školy do 2 pracovních dnů od doručení omluvy podle § 60h odst. 2 školského zákona předá do informačního systém údaj o této skutečnosti.</w:t>
      </w:r>
    </w:p>
    <w:p w14:paraId="031BCC2A" w14:textId="4EF4C23C" w:rsidR="006626E4" w:rsidRPr="006626E4" w:rsidRDefault="006626E4" w:rsidP="00CF2DD9">
      <w:pPr>
        <w:spacing w:before="100" w:beforeAutospacing="1" w:after="100" w:afterAutospacing="1"/>
        <w:jc w:val="center"/>
        <w:rPr>
          <w:rFonts w:eastAsia="Times New Roman" w:cs="Times New Roman"/>
          <w:szCs w:val="24"/>
          <w:lang w:eastAsia="cs-CZ"/>
        </w:rPr>
      </w:pPr>
      <w:r w:rsidRPr="006626E4">
        <w:rPr>
          <w:rFonts w:eastAsia="Times New Roman" w:cs="Times New Roman"/>
          <w:szCs w:val="24"/>
          <w:lang w:eastAsia="cs-CZ"/>
        </w:rPr>
        <w:t xml:space="preserve">§ </w:t>
      </w:r>
      <w:r w:rsidR="00381CC1">
        <w:rPr>
          <w:rFonts w:eastAsia="Times New Roman" w:cs="Times New Roman"/>
          <w:szCs w:val="24"/>
          <w:lang w:eastAsia="cs-CZ"/>
        </w:rPr>
        <w:t>5</w:t>
      </w:r>
    </w:p>
    <w:p w14:paraId="66CA2A3A" w14:textId="03F26198" w:rsidR="00F21DF0" w:rsidRPr="00F32A20" w:rsidRDefault="00F21DF0" w:rsidP="00F21DF0">
      <w:pPr>
        <w:spacing w:before="100" w:beforeAutospacing="1" w:after="100" w:afterAutospacing="1"/>
        <w:jc w:val="center"/>
        <w:rPr>
          <w:rFonts w:eastAsia="Times New Roman" w:cs="Times New Roman"/>
          <w:b/>
          <w:bCs/>
          <w:szCs w:val="24"/>
          <w:lang w:eastAsia="cs-CZ"/>
        </w:rPr>
      </w:pPr>
      <w:r w:rsidRPr="00F32A20">
        <w:rPr>
          <w:rFonts w:eastAsia="Times New Roman" w:cs="Times New Roman"/>
          <w:b/>
          <w:bCs/>
          <w:szCs w:val="24"/>
          <w:lang w:eastAsia="cs-CZ"/>
        </w:rPr>
        <w:t xml:space="preserve">Vkládání údajů z přihlášky podané </w:t>
      </w:r>
      <w:r w:rsidR="00A251B3">
        <w:rPr>
          <w:rFonts w:eastAsia="Times New Roman" w:cs="Times New Roman"/>
          <w:b/>
          <w:bCs/>
          <w:szCs w:val="24"/>
          <w:lang w:eastAsia="cs-CZ"/>
        </w:rPr>
        <w:t xml:space="preserve">v podobě </w:t>
      </w:r>
      <w:r w:rsidRPr="00B81D90">
        <w:rPr>
          <w:rFonts w:eastAsia="Times New Roman" w:cs="Times New Roman"/>
          <w:b/>
          <w:bCs/>
          <w:szCs w:val="24"/>
          <w:lang w:eastAsia="cs-CZ"/>
        </w:rPr>
        <w:t>výpis</w:t>
      </w:r>
      <w:r w:rsidR="00A251B3">
        <w:rPr>
          <w:rFonts w:eastAsia="Times New Roman" w:cs="Times New Roman"/>
          <w:b/>
          <w:bCs/>
          <w:szCs w:val="24"/>
          <w:lang w:eastAsia="cs-CZ"/>
        </w:rPr>
        <w:t>u</w:t>
      </w:r>
    </w:p>
    <w:p w14:paraId="71A06718" w14:textId="4BA1AF5B" w:rsidR="00F21DF0" w:rsidRPr="00F32A20" w:rsidRDefault="00F21DF0" w:rsidP="00F21DF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(1) Pokud uchazeč podá přihlášku </w:t>
      </w:r>
      <w:r w:rsidR="00A251B3">
        <w:rPr>
          <w:rFonts w:eastAsia="Times New Roman" w:cs="Times New Roman"/>
          <w:szCs w:val="24"/>
          <w:lang w:eastAsia="cs-CZ"/>
        </w:rPr>
        <w:t xml:space="preserve">v podobě </w:t>
      </w:r>
      <w:r w:rsidRPr="00F960E0">
        <w:rPr>
          <w:rFonts w:eastAsia="Times New Roman" w:cs="Times New Roman"/>
          <w:szCs w:val="24"/>
          <w:lang w:eastAsia="cs-CZ"/>
        </w:rPr>
        <w:t>výpis</w:t>
      </w:r>
      <w:r w:rsidR="006306EA">
        <w:rPr>
          <w:rFonts w:eastAsia="Times New Roman" w:cs="Times New Roman"/>
          <w:szCs w:val="24"/>
          <w:lang w:eastAsia="cs-CZ"/>
        </w:rPr>
        <w:t>u získaného</w:t>
      </w:r>
      <w:r w:rsidRPr="00F960E0">
        <w:rPr>
          <w:rFonts w:eastAsia="Times New Roman" w:cs="Times New Roman"/>
          <w:szCs w:val="24"/>
          <w:lang w:eastAsia="cs-CZ"/>
        </w:rPr>
        <w:t xml:space="preserve"> z</w:t>
      </w:r>
      <w:r w:rsidR="006306EA">
        <w:rPr>
          <w:rFonts w:eastAsia="Times New Roman" w:cs="Times New Roman"/>
          <w:szCs w:val="24"/>
          <w:lang w:eastAsia="cs-CZ"/>
        </w:rPr>
        <w:t> </w:t>
      </w:r>
      <w:r w:rsidRPr="00F960E0">
        <w:rPr>
          <w:rFonts w:eastAsia="Times New Roman" w:cs="Times New Roman"/>
          <w:szCs w:val="24"/>
          <w:lang w:eastAsia="cs-CZ"/>
        </w:rPr>
        <w:t>informačního systému</w:t>
      </w:r>
      <w:r w:rsidR="00810020">
        <w:rPr>
          <w:rFonts w:eastAsia="Times New Roman" w:cs="Times New Roman"/>
          <w:szCs w:val="24"/>
          <w:lang w:eastAsia="cs-CZ"/>
        </w:rPr>
        <w:t>,</w:t>
      </w:r>
      <w:r w:rsidRPr="00F32A20">
        <w:rPr>
          <w:rFonts w:eastAsia="Times New Roman" w:cs="Times New Roman"/>
          <w:szCs w:val="24"/>
          <w:lang w:eastAsia="cs-CZ"/>
        </w:rPr>
        <w:t xml:space="preserve"> údaje zadané uchazečem </w:t>
      </w:r>
      <w:r>
        <w:rPr>
          <w:rFonts w:eastAsia="Times New Roman" w:cs="Times New Roman"/>
          <w:szCs w:val="24"/>
          <w:lang w:eastAsia="cs-CZ"/>
        </w:rPr>
        <w:t>do informačního systému se v</w:t>
      </w:r>
      <w:r w:rsidR="006306EA">
        <w:rPr>
          <w:rFonts w:eastAsia="Times New Roman" w:cs="Times New Roman"/>
          <w:szCs w:val="24"/>
          <w:lang w:eastAsia="cs-CZ"/>
        </w:rPr>
        <w:t> </w:t>
      </w:r>
      <w:r>
        <w:rPr>
          <w:rFonts w:eastAsia="Times New Roman" w:cs="Times New Roman"/>
          <w:szCs w:val="24"/>
          <w:lang w:eastAsia="cs-CZ"/>
        </w:rPr>
        <w:t xml:space="preserve">něm </w:t>
      </w:r>
      <w:r w:rsidRPr="00F32A20">
        <w:rPr>
          <w:rFonts w:eastAsia="Times New Roman" w:cs="Times New Roman"/>
          <w:szCs w:val="24"/>
          <w:lang w:eastAsia="cs-CZ"/>
        </w:rPr>
        <w:t>uloží</w:t>
      </w:r>
      <w:r>
        <w:rPr>
          <w:rFonts w:eastAsia="Times New Roman" w:cs="Times New Roman"/>
          <w:szCs w:val="24"/>
          <w:lang w:eastAsia="cs-CZ"/>
        </w:rPr>
        <w:t xml:space="preserve">; </w:t>
      </w:r>
      <w:r w:rsidRPr="00F32A20">
        <w:rPr>
          <w:rFonts w:eastAsia="Times New Roman" w:cs="Times New Roman"/>
          <w:szCs w:val="24"/>
          <w:lang w:eastAsia="cs-CZ"/>
        </w:rPr>
        <w:t>výpis</w:t>
      </w:r>
      <w:r>
        <w:rPr>
          <w:rFonts w:eastAsia="Times New Roman" w:cs="Times New Roman"/>
          <w:szCs w:val="24"/>
          <w:lang w:eastAsia="cs-CZ"/>
        </w:rPr>
        <w:t xml:space="preserve"> </w:t>
      </w:r>
      <w:r w:rsidR="006306EA">
        <w:rPr>
          <w:rFonts w:eastAsia="Times New Roman" w:cs="Times New Roman"/>
          <w:szCs w:val="24"/>
          <w:lang w:eastAsia="cs-CZ"/>
        </w:rPr>
        <w:t>získaný z</w:t>
      </w:r>
      <w:r>
        <w:rPr>
          <w:rFonts w:eastAsia="Times New Roman" w:cs="Times New Roman"/>
          <w:szCs w:val="24"/>
          <w:lang w:eastAsia="cs-CZ"/>
        </w:rPr>
        <w:t> </w:t>
      </w:r>
      <w:r w:rsidR="006306EA">
        <w:rPr>
          <w:rFonts w:eastAsia="Times New Roman" w:cs="Times New Roman"/>
          <w:szCs w:val="24"/>
          <w:lang w:eastAsia="cs-CZ"/>
        </w:rPr>
        <w:t xml:space="preserve">informačního systému </w:t>
      </w:r>
      <w:r w:rsidRPr="00F32A20">
        <w:rPr>
          <w:rFonts w:eastAsia="Times New Roman" w:cs="Times New Roman"/>
          <w:szCs w:val="24"/>
          <w:lang w:eastAsia="cs-CZ"/>
        </w:rPr>
        <w:t>obsahuje unikátní identifikační kód.</w:t>
      </w:r>
    </w:p>
    <w:p w14:paraId="319FF35D" w14:textId="166510CB" w:rsidR="00F21DF0" w:rsidRDefault="00F21DF0" w:rsidP="00F21DF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Ředitel školy po obdržení </w:t>
      </w:r>
      <w:r>
        <w:rPr>
          <w:rFonts w:eastAsia="Times New Roman" w:cs="Times New Roman"/>
          <w:szCs w:val="24"/>
          <w:lang w:eastAsia="cs-CZ"/>
        </w:rPr>
        <w:t>výpisu</w:t>
      </w:r>
      <w:r w:rsidRPr="00F32A20">
        <w:rPr>
          <w:rFonts w:eastAsia="Times New Roman" w:cs="Times New Roman"/>
          <w:szCs w:val="24"/>
          <w:lang w:eastAsia="cs-CZ"/>
        </w:rPr>
        <w:t xml:space="preserve"> </w:t>
      </w:r>
      <w:r w:rsidR="00710A7C">
        <w:rPr>
          <w:rFonts w:eastAsia="Times New Roman" w:cs="Times New Roman"/>
          <w:szCs w:val="24"/>
          <w:lang w:eastAsia="cs-CZ"/>
        </w:rPr>
        <w:t xml:space="preserve">předá </w:t>
      </w:r>
      <w:r w:rsidRPr="00F32A20">
        <w:rPr>
          <w:rFonts w:eastAsia="Times New Roman" w:cs="Times New Roman"/>
          <w:szCs w:val="24"/>
          <w:lang w:eastAsia="cs-CZ"/>
        </w:rPr>
        <w:t xml:space="preserve">do informačního systému unikátní identifikační kód, na jeho základě se mu zpřístupní v informačním systému </w:t>
      </w:r>
      <w:r>
        <w:rPr>
          <w:rFonts w:eastAsia="Times New Roman" w:cs="Times New Roman"/>
          <w:szCs w:val="24"/>
          <w:lang w:eastAsia="cs-CZ"/>
        </w:rPr>
        <w:t xml:space="preserve">údaje a doklady z přihlášky </w:t>
      </w:r>
      <w:r w:rsidRPr="00F32A20">
        <w:rPr>
          <w:rFonts w:eastAsia="Times New Roman" w:cs="Times New Roman"/>
          <w:szCs w:val="24"/>
          <w:lang w:eastAsia="cs-CZ"/>
        </w:rPr>
        <w:t xml:space="preserve">zadané </w:t>
      </w:r>
      <w:r>
        <w:rPr>
          <w:rFonts w:eastAsia="Times New Roman" w:cs="Times New Roman"/>
          <w:szCs w:val="24"/>
          <w:lang w:eastAsia="cs-CZ"/>
        </w:rPr>
        <w:t xml:space="preserve">do </w:t>
      </w:r>
      <w:r w:rsidR="00CF23D1">
        <w:rPr>
          <w:rFonts w:eastAsia="Times New Roman" w:cs="Times New Roman"/>
          <w:szCs w:val="24"/>
          <w:lang w:eastAsia="cs-CZ"/>
        </w:rPr>
        <w:t xml:space="preserve">informačního </w:t>
      </w:r>
      <w:r>
        <w:rPr>
          <w:rFonts w:eastAsia="Times New Roman" w:cs="Times New Roman"/>
          <w:szCs w:val="24"/>
          <w:lang w:eastAsia="cs-CZ"/>
        </w:rPr>
        <w:t xml:space="preserve">systému </w:t>
      </w:r>
      <w:r w:rsidRPr="00F32A20">
        <w:rPr>
          <w:rFonts w:eastAsia="Times New Roman" w:cs="Times New Roman"/>
          <w:szCs w:val="24"/>
          <w:lang w:eastAsia="cs-CZ"/>
        </w:rPr>
        <w:t>uchazečem</w:t>
      </w:r>
      <w:r>
        <w:rPr>
          <w:rFonts w:eastAsia="Times New Roman" w:cs="Times New Roman"/>
          <w:szCs w:val="24"/>
          <w:lang w:eastAsia="cs-CZ"/>
        </w:rPr>
        <w:t>.</w:t>
      </w:r>
    </w:p>
    <w:p w14:paraId="06D99940" w14:textId="50928E94" w:rsidR="00057CED" w:rsidRDefault="00057CED" w:rsidP="00F21DF0">
      <w:pPr>
        <w:spacing w:before="100" w:beforeAutospacing="1" w:after="100" w:afterAutospacing="1"/>
        <w:rPr>
          <w:rFonts w:eastAsia="Times New Roman" w:cs="Times New Roman"/>
          <w:szCs w:val="24"/>
          <w:lang w:eastAsia="cs-CZ"/>
        </w:rPr>
      </w:pPr>
      <w:r w:rsidRPr="00057CED">
        <w:rPr>
          <w:rFonts w:eastAsia="Times New Roman" w:cs="Times New Roman"/>
          <w:szCs w:val="24"/>
          <w:lang w:eastAsia="cs-CZ"/>
        </w:rPr>
        <w:t>(3) Ředitel školy do 2 pracovních dnů od doručení omluvy podle § 60h odst. 2 školského zákona předá do informačního systém údaj o této skutečnosti.</w:t>
      </w:r>
    </w:p>
    <w:p w14:paraId="7121CDF8" w14:textId="2FD052DD" w:rsidR="00F21DF0" w:rsidRPr="00F32A20" w:rsidRDefault="00F21DF0" w:rsidP="00F21DF0">
      <w:pPr>
        <w:spacing w:before="100" w:beforeAutospacing="1" w:after="100" w:afterAutospacing="1"/>
        <w:jc w:val="center"/>
        <w:rPr>
          <w:rFonts w:eastAsia="Times New Roman" w:cs="Times New Roman"/>
          <w:szCs w:val="24"/>
          <w:lang w:eastAsia="cs-CZ"/>
        </w:rPr>
      </w:pPr>
      <w:r>
        <w:rPr>
          <w:rFonts w:eastAsia="Times New Roman" w:cs="Times New Roman"/>
          <w:szCs w:val="24"/>
          <w:lang w:eastAsia="cs-CZ"/>
        </w:rPr>
        <w:t xml:space="preserve">§ </w:t>
      </w:r>
      <w:r w:rsidR="00381CC1">
        <w:rPr>
          <w:rFonts w:eastAsia="Times New Roman" w:cs="Times New Roman"/>
          <w:szCs w:val="24"/>
          <w:lang w:eastAsia="cs-CZ"/>
        </w:rPr>
        <w:t>6</w:t>
      </w:r>
    </w:p>
    <w:p w14:paraId="7ACB32F1" w14:textId="10476C52" w:rsidR="00A02E5B" w:rsidRPr="00F32A20" w:rsidRDefault="0044181A" w:rsidP="62A36762">
      <w:pPr>
        <w:spacing w:before="100" w:beforeAutospacing="1" w:after="100" w:afterAutospacing="1"/>
        <w:jc w:val="center"/>
        <w:rPr>
          <w:rFonts w:eastAsia="Times New Roman" w:cs="Times New Roman"/>
          <w:b/>
          <w:lang w:eastAsia="cs-CZ"/>
        </w:rPr>
      </w:pPr>
      <w:r w:rsidRPr="4F84A227">
        <w:rPr>
          <w:rFonts w:eastAsia="Times New Roman" w:cs="Times New Roman"/>
          <w:b/>
          <w:lang w:eastAsia="cs-CZ"/>
        </w:rPr>
        <w:t xml:space="preserve">Vkládání údajů </w:t>
      </w:r>
      <w:r w:rsidR="00682C58" w:rsidRPr="4F84A227">
        <w:rPr>
          <w:rFonts w:eastAsia="Times New Roman" w:cs="Times New Roman"/>
          <w:b/>
          <w:lang w:eastAsia="cs-CZ"/>
        </w:rPr>
        <w:t xml:space="preserve">z </w:t>
      </w:r>
      <w:r w:rsidR="009A1354" w:rsidRPr="4F84A227">
        <w:rPr>
          <w:rFonts w:eastAsia="Times New Roman" w:cs="Times New Roman"/>
          <w:b/>
          <w:lang w:eastAsia="cs-CZ"/>
        </w:rPr>
        <w:t xml:space="preserve">přihlášky </w:t>
      </w:r>
      <w:r w:rsidR="00682C58" w:rsidRPr="4F84A227">
        <w:rPr>
          <w:rFonts w:eastAsia="Times New Roman" w:cs="Times New Roman"/>
          <w:b/>
          <w:lang w:eastAsia="cs-CZ"/>
        </w:rPr>
        <w:t xml:space="preserve">podané </w:t>
      </w:r>
      <w:r w:rsidR="00810020" w:rsidRPr="4F84A227">
        <w:rPr>
          <w:rFonts w:eastAsia="Times New Roman" w:cs="Times New Roman"/>
          <w:b/>
          <w:lang w:eastAsia="cs-CZ"/>
        </w:rPr>
        <w:t>na tiskopisu</w:t>
      </w:r>
    </w:p>
    <w:p w14:paraId="2F5252D2" w14:textId="16B54A9F" w:rsidR="0044181A" w:rsidRPr="00F32A20" w:rsidRDefault="0044181A" w:rsidP="00BF29C5">
      <w:pPr>
        <w:spacing w:before="100" w:beforeAutospacing="1" w:after="100" w:afterAutospacing="1"/>
        <w:rPr>
          <w:rFonts w:eastAsia="Times New Roman" w:cs="Times New Roman"/>
          <w:lang w:eastAsia="cs-CZ"/>
        </w:rPr>
      </w:pPr>
      <w:r w:rsidRPr="644B4BBD">
        <w:rPr>
          <w:rFonts w:eastAsia="Times New Roman" w:cs="Times New Roman"/>
          <w:lang w:eastAsia="cs-CZ"/>
        </w:rPr>
        <w:t xml:space="preserve">(1) Pokud uchazeč podá přihlášku </w:t>
      </w:r>
      <w:r w:rsidR="002A4014" w:rsidRPr="644B4BBD">
        <w:rPr>
          <w:rFonts w:eastAsia="Times New Roman" w:cs="Times New Roman"/>
          <w:lang w:eastAsia="cs-CZ"/>
        </w:rPr>
        <w:t>na tiskopisu</w:t>
      </w:r>
      <w:r w:rsidRPr="644B4BBD">
        <w:rPr>
          <w:rFonts w:eastAsia="Times New Roman" w:cs="Times New Roman"/>
          <w:lang w:eastAsia="cs-CZ"/>
        </w:rPr>
        <w:t xml:space="preserve">, </w:t>
      </w:r>
      <w:r w:rsidR="00EC25CA" w:rsidRPr="644B4BBD">
        <w:rPr>
          <w:rFonts w:eastAsia="Times New Roman" w:cs="Times New Roman"/>
          <w:lang w:eastAsia="cs-CZ"/>
        </w:rPr>
        <w:t>ředitel školy</w:t>
      </w:r>
      <w:r w:rsidR="00443E30" w:rsidRPr="644B4BBD">
        <w:rPr>
          <w:rFonts w:eastAsia="Times New Roman" w:cs="Times New Roman"/>
          <w:lang w:eastAsia="cs-CZ"/>
        </w:rPr>
        <w:t xml:space="preserve"> </w:t>
      </w:r>
      <w:r w:rsidR="00CA4C24" w:rsidRPr="644B4BBD">
        <w:rPr>
          <w:rFonts w:eastAsia="Times New Roman" w:cs="Times New Roman"/>
          <w:lang w:eastAsia="cs-CZ"/>
        </w:rPr>
        <w:t xml:space="preserve">uvedené </w:t>
      </w:r>
      <w:r w:rsidR="3CD9E7C1" w:rsidRPr="4F84A227">
        <w:rPr>
          <w:rFonts w:eastAsia="Times New Roman" w:cs="Times New Roman"/>
          <w:lang w:eastAsia="cs-CZ"/>
        </w:rPr>
        <w:t>v</w:t>
      </w:r>
      <w:r w:rsidR="00CA4C24" w:rsidRPr="644B4BBD">
        <w:rPr>
          <w:rFonts w:eastAsia="Times New Roman" w:cs="Times New Roman"/>
          <w:lang w:eastAsia="cs-CZ"/>
        </w:rPr>
        <w:t xml:space="preserve"> přihlášce </w:t>
      </w:r>
      <w:r w:rsidR="00400616" w:rsidRPr="644B4BBD">
        <w:rPr>
          <w:rFonts w:eastAsia="Times New Roman" w:cs="Times New Roman"/>
          <w:lang w:eastAsia="cs-CZ"/>
        </w:rPr>
        <w:t>v prvním pořadí</w:t>
      </w:r>
      <w:r w:rsidR="00443E30" w:rsidRPr="644B4BBD">
        <w:rPr>
          <w:rFonts w:eastAsia="Times New Roman" w:cs="Times New Roman"/>
          <w:lang w:eastAsia="cs-CZ"/>
        </w:rPr>
        <w:t xml:space="preserve"> </w:t>
      </w:r>
      <w:r w:rsidR="00671843" w:rsidRPr="644B4BBD">
        <w:rPr>
          <w:rFonts w:eastAsia="Times New Roman" w:cs="Times New Roman"/>
          <w:lang w:eastAsia="cs-CZ"/>
        </w:rPr>
        <w:t xml:space="preserve">do </w:t>
      </w:r>
      <w:r w:rsidR="0042156F" w:rsidRPr="644B4BBD">
        <w:rPr>
          <w:rFonts w:eastAsia="Times New Roman" w:cs="Times New Roman"/>
          <w:lang w:eastAsia="cs-CZ"/>
        </w:rPr>
        <w:t xml:space="preserve">5 </w:t>
      </w:r>
      <w:r w:rsidR="00E346C6" w:rsidRPr="644B4BBD">
        <w:rPr>
          <w:rFonts w:eastAsia="Times New Roman" w:cs="Times New Roman"/>
          <w:lang w:eastAsia="cs-CZ"/>
        </w:rPr>
        <w:t>dnů od termínu pro podání přihlášky</w:t>
      </w:r>
      <w:r w:rsidR="00671843" w:rsidRPr="644B4BBD">
        <w:rPr>
          <w:rFonts w:eastAsia="Times New Roman" w:cs="Times New Roman"/>
          <w:lang w:eastAsia="cs-CZ"/>
        </w:rPr>
        <w:t xml:space="preserve"> </w:t>
      </w:r>
      <w:r w:rsidR="00443E30" w:rsidRPr="644B4BBD">
        <w:rPr>
          <w:rFonts w:eastAsia="Times New Roman" w:cs="Times New Roman"/>
          <w:lang w:eastAsia="cs-CZ"/>
        </w:rPr>
        <w:t>předá do informačního systému</w:t>
      </w:r>
      <w:r w:rsidR="00B418FC" w:rsidRPr="644B4BBD">
        <w:rPr>
          <w:rFonts w:eastAsia="Times New Roman" w:cs="Times New Roman"/>
          <w:lang w:eastAsia="cs-CZ"/>
        </w:rPr>
        <w:t xml:space="preserve"> o uchazeči</w:t>
      </w:r>
      <w:r w:rsidR="00BF29C5">
        <w:rPr>
          <w:rFonts w:eastAsia="Times New Roman" w:cs="Times New Roman"/>
          <w:lang w:eastAsia="cs-CZ"/>
        </w:rPr>
        <w:t xml:space="preserve"> údaje podle § 3 odst. 1 písm. a) až </w:t>
      </w:r>
      <w:r w:rsidR="009E53BD">
        <w:rPr>
          <w:rFonts w:eastAsia="Times New Roman" w:cs="Times New Roman"/>
          <w:lang w:eastAsia="cs-CZ"/>
        </w:rPr>
        <w:t>c</w:t>
      </w:r>
      <w:r w:rsidR="00BF29C5">
        <w:rPr>
          <w:rFonts w:eastAsia="Times New Roman" w:cs="Times New Roman"/>
          <w:lang w:eastAsia="cs-CZ"/>
        </w:rPr>
        <w:t>) a odst. 3.</w:t>
      </w:r>
    </w:p>
    <w:p w14:paraId="2C916C82" w14:textId="349522E7" w:rsidR="00E346C6" w:rsidRPr="00F32A20" w:rsidRDefault="00E346C6"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lastRenderedPageBreak/>
        <w:t xml:space="preserve">(2) </w:t>
      </w:r>
      <w:r w:rsidR="00EC25CA" w:rsidRPr="62A36762">
        <w:rPr>
          <w:rFonts w:eastAsia="Times New Roman" w:cs="Times New Roman"/>
          <w:lang w:eastAsia="cs-CZ"/>
        </w:rPr>
        <w:t>Ředitel školy</w:t>
      </w:r>
      <w:r w:rsidRPr="62A36762">
        <w:rPr>
          <w:rFonts w:eastAsia="Times New Roman" w:cs="Times New Roman"/>
          <w:lang w:eastAsia="cs-CZ"/>
        </w:rPr>
        <w:t xml:space="preserve"> </w:t>
      </w:r>
      <w:r w:rsidR="00E01875" w:rsidRPr="62A36762">
        <w:rPr>
          <w:rFonts w:eastAsia="Times New Roman" w:cs="Times New Roman"/>
          <w:lang w:eastAsia="cs-CZ"/>
        </w:rPr>
        <w:t xml:space="preserve">uvedené </w:t>
      </w:r>
      <w:r w:rsidR="7C825C2F" w:rsidRPr="62A36762">
        <w:rPr>
          <w:rFonts w:eastAsia="Times New Roman" w:cs="Times New Roman"/>
          <w:lang w:eastAsia="cs-CZ"/>
        </w:rPr>
        <w:t>v</w:t>
      </w:r>
      <w:r w:rsidR="00E01875" w:rsidRPr="62A36762">
        <w:rPr>
          <w:rFonts w:eastAsia="Times New Roman" w:cs="Times New Roman"/>
          <w:lang w:eastAsia="cs-CZ"/>
        </w:rPr>
        <w:t xml:space="preserve"> přihlášce na </w:t>
      </w:r>
      <w:r w:rsidR="00B7337F" w:rsidRPr="62A36762">
        <w:rPr>
          <w:rFonts w:eastAsia="Times New Roman" w:cs="Times New Roman"/>
          <w:lang w:eastAsia="cs-CZ"/>
        </w:rPr>
        <w:t>jiném</w:t>
      </w:r>
      <w:r w:rsidR="7551B05A" w:rsidRPr="62A36762">
        <w:rPr>
          <w:rFonts w:eastAsia="Times New Roman" w:cs="Times New Roman"/>
          <w:lang w:eastAsia="cs-CZ"/>
        </w:rPr>
        <w:t>,</w:t>
      </w:r>
      <w:r w:rsidR="00B7337F" w:rsidRPr="62A36762">
        <w:rPr>
          <w:rFonts w:eastAsia="Times New Roman" w:cs="Times New Roman"/>
          <w:lang w:eastAsia="cs-CZ"/>
        </w:rPr>
        <w:t xml:space="preserve"> než prvním </w:t>
      </w:r>
      <w:r w:rsidR="00E01875" w:rsidRPr="62A36762">
        <w:rPr>
          <w:rFonts w:eastAsia="Times New Roman" w:cs="Times New Roman"/>
          <w:lang w:eastAsia="cs-CZ"/>
        </w:rPr>
        <w:t>pořadí</w:t>
      </w:r>
      <w:r w:rsidRPr="62A36762">
        <w:rPr>
          <w:rFonts w:eastAsia="Times New Roman" w:cs="Times New Roman"/>
          <w:lang w:eastAsia="cs-CZ"/>
        </w:rPr>
        <w:t xml:space="preserve"> </w:t>
      </w:r>
      <w:r w:rsidR="00D1000C" w:rsidRPr="62A36762">
        <w:rPr>
          <w:rFonts w:eastAsia="Times New Roman" w:cs="Times New Roman"/>
          <w:lang w:eastAsia="cs-CZ"/>
        </w:rPr>
        <w:t xml:space="preserve">zkontroluje </w:t>
      </w:r>
      <w:r w:rsidR="00D05DB4" w:rsidRPr="62A36762">
        <w:rPr>
          <w:rFonts w:eastAsia="Times New Roman" w:cs="Times New Roman"/>
          <w:lang w:eastAsia="cs-CZ"/>
        </w:rPr>
        <w:t xml:space="preserve">a potvrdí </w:t>
      </w:r>
      <w:r w:rsidR="00D1000C" w:rsidRPr="62A36762">
        <w:rPr>
          <w:rFonts w:eastAsia="Times New Roman" w:cs="Times New Roman"/>
          <w:lang w:eastAsia="cs-CZ"/>
        </w:rPr>
        <w:t>vložené údaje</w:t>
      </w:r>
      <w:r w:rsidR="00134227" w:rsidRPr="62A36762">
        <w:rPr>
          <w:rFonts w:eastAsia="Times New Roman" w:cs="Times New Roman"/>
          <w:lang w:eastAsia="cs-CZ"/>
        </w:rPr>
        <w:t xml:space="preserve">, a to do 2 dnů od termínu pro zadání údajů o uchazeči ředitelem školy uvedené </w:t>
      </w:r>
      <w:r w:rsidR="41848529" w:rsidRPr="62A36762">
        <w:rPr>
          <w:rFonts w:eastAsia="Times New Roman" w:cs="Times New Roman"/>
          <w:lang w:eastAsia="cs-CZ"/>
        </w:rPr>
        <w:t>v</w:t>
      </w:r>
      <w:r w:rsidR="00134227" w:rsidRPr="62A36762">
        <w:rPr>
          <w:rFonts w:eastAsia="Times New Roman" w:cs="Times New Roman"/>
          <w:lang w:eastAsia="cs-CZ"/>
        </w:rPr>
        <w:t xml:space="preserve"> přihlášce v prvním pořadí</w:t>
      </w:r>
      <w:r w:rsidR="00D1000C" w:rsidRPr="62A36762">
        <w:rPr>
          <w:rFonts w:eastAsia="Times New Roman" w:cs="Times New Roman"/>
          <w:lang w:eastAsia="cs-CZ"/>
        </w:rPr>
        <w:t>.</w:t>
      </w:r>
      <w:r w:rsidR="003108BE" w:rsidRPr="62A36762">
        <w:rPr>
          <w:rFonts w:eastAsia="Times New Roman" w:cs="Times New Roman"/>
          <w:lang w:eastAsia="cs-CZ"/>
        </w:rPr>
        <w:t xml:space="preserve"> Zjistí-li ředitel školy </w:t>
      </w:r>
      <w:r w:rsidR="00F53F14" w:rsidRPr="62A36762">
        <w:rPr>
          <w:rFonts w:eastAsia="Times New Roman" w:cs="Times New Roman"/>
          <w:lang w:eastAsia="cs-CZ"/>
        </w:rPr>
        <w:t xml:space="preserve">nedostatky, sdělí je Centru, které </w:t>
      </w:r>
      <w:r w:rsidR="00A81173" w:rsidRPr="62A36762">
        <w:rPr>
          <w:rFonts w:eastAsia="Times New Roman" w:cs="Times New Roman"/>
          <w:lang w:eastAsia="cs-CZ"/>
        </w:rPr>
        <w:t>určí další postup</w:t>
      </w:r>
      <w:r w:rsidR="00F53F14" w:rsidRPr="62A36762">
        <w:rPr>
          <w:rFonts w:eastAsia="Times New Roman" w:cs="Times New Roman"/>
          <w:lang w:eastAsia="cs-CZ"/>
        </w:rPr>
        <w:t>.</w:t>
      </w:r>
      <w:r w:rsidR="00063EED" w:rsidRPr="62A36762">
        <w:rPr>
          <w:rFonts w:eastAsia="Times New Roman" w:cs="Times New Roman"/>
          <w:lang w:eastAsia="cs-CZ"/>
        </w:rPr>
        <w:t xml:space="preserve"> Pokud ředitel školy údaje </w:t>
      </w:r>
      <w:r w:rsidR="004D258A" w:rsidRPr="62A36762">
        <w:rPr>
          <w:rFonts w:eastAsia="Times New Roman" w:cs="Times New Roman"/>
          <w:lang w:eastAsia="cs-CZ"/>
        </w:rPr>
        <w:t xml:space="preserve">ve lhůtě podle věty první </w:t>
      </w:r>
      <w:r w:rsidR="00063EED" w:rsidRPr="62A36762">
        <w:rPr>
          <w:rFonts w:eastAsia="Times New Roman" w:cs="Times New Roman"/>
          <w:lang w:eastAsia="cs-CZ"/>
        </w:rPr>
        <w:t xml:space="preserve">nepotvrdí, </w:t>
      </w:r>
      <w:r w:rsidR="001A120B" w:rsidRPr="62A36762">
        <w:rPr>
          <w:rFonts w:eastAsia="Times New Roman" w:cs="Times New Roman"/>
          <w:lang w:eastAsia="cs-CZ"/>
        </w:rPr>
        <w:t>p</w:t>
      </w:r>
      <w:r w:rsidR="00DD1AC6" w:rsidRPr="62A36762">
        <w:rPr>
          <w:rFonts w:eastAsia="Times New Roman" w:cs="Times New Roman"/>
          <w:lang w:eastAsia="cs-CZ"/>
        </w:rPr>
        <w:t>ovažují se údaje za potvrzené.</w:t>
      </w:r>
      <w:r w:rsidR="00063EED" w:rsidRPr="62A36762">
        <w:rPr>
          <w:rFonts w:eastAsia="Times New Roman" w:cs="Times New Roman"/>
          <w:lang w:eastAsia="cs-CZ"/>
        </w:rPr>
        <w:t xml:space="preserve"> </w:t>
      </w:r>
    </w:p>
    <w:p w14:paraId="6149B1D5" w14:textId="65A94B44" w:rsidR="00FF5552" w:rsidRPr="00F32A20" w:rsidRDefault="4B12E4AA" w:rsidP="696A6867">
      <w:pPr>
        <w:spacing w:before="100" w:beforeAutospacing="1" w:after="100" w:afterAutospacing="1"/>
        <w:rPr>
          <w:rFonts w:eastAsia="Times New Roman" w:cs="Times New Roman"/>
          <w:lang w:eastAsia="cs-CZ"/>
        </w:rPr>
      </w:pPr>
      <w:r w:rsidRPr="696A6867">
        <w:rPr>
          <w:rFonts w:eastAsia="Times New Roman" w:cs="Times New Roman"/>
          <w:lang w:eastAsia="cs-CZ"/>
        </w:rPr>
        <w:t>(3) Centrum na základě údajů z přihlášek zpracuje zkušební dokumentaci</w:t>
      </w:r>
      <w:r w:rsidR="65E692BF" w:rsidRPr="696A6867">
        <w:rPr>
          <w:rFonts w:eastAsia="Times New Roman" w:cs="Times New Roman"/>
          <w:lang w:eastAsia="cs-CZ"/>
        </w:rPr>
        <w:t xml:space="preserve"> a </w:t>
      </w:r>
      <w:r w:rsidR="0F667976" w:rsidRPr="696A6867">
        <w:rPr>
          <w:rFonts w:eastAsia="Times New Roman" w:cs="Times New Roman"/>
          <w:lang w:eastAsia="cs-CZ"/>
        </w:rPr>
        <w:t>přidělí</w:t>
      </w:r>
      <w:r w:rsidR="65E692BF" w:rsidRPr="696A6867">
        <w:rPr>
          <w:rFonts w:eastAsia="Times New Roman" w:cs="Times New Roman"/>
          <w:lang w:eastAsia="cs-CZ"/>
        </w:rPr>
        <w:t xml:space="preserve"> každému uchazeči jedinečné registrační číslo</w:t>
      </w:r>
      <w:r w:rsidRPr="696A6867">
        <w:rPr>
          <w:rFonts w:eastAsia="Times New Roman" w:cs="Times New Roman"/>
          <w:lang w:eastAsia="cs-CZ"/>
        </w:rPr>
        <w:t>.</w:t>
      </w:r>
    </w:p>
    <w:p w14:paraId="32FC46AF" w14:textId="570E7623" w:rsidR="002802D1" w:rsidRPr="00F32A20" w:rsidRDefault="00FF5552" w:rsidP="00F32A20">
      <w:pPr>
        <w:spacing w:before="100" w:beforeAutospacing="1" w:after="100" w:afterAutospacing="1"/>
        <w:rPr>
          <w:rFonts w:eastAsia="Times New Roman" w:cs="Times New Roman"/>
          <w:lang w:eastAsia="cs-CZ"/>
        </w:rPr>
      </w:pPr>
      <w:r w:rsidRPr="15E12A62">
        <w:rPr>
          <w:rFonts w:eastAsia="Times New Roman" w:cs="Times New Roman"/>
          <w:lang w:eastAsia="cs-CZ"/>
        </w:rPr>
        <w:t xml:space="preserve">(4) </w:t>
      </w:r>
      <w:r w:rsidR="00911843" w:rsidRPr="00911843">
        <w:rPr>
          <w:rFonts w:eastAsia="Times New Roman" w:cs="Times New Roman"/>
          <w:lang w:eastAsia="cs-CZ"/>
        </w:rPr>
        <w:t>Ředitel školy do 2 pracovních dnů od doručení omluvy podle § 60h odst. 2 školského zákona předá do informačního systém údaj o této skutečnosti a údaje podle odstavce 1.</w:t>
      </w:r>
    </w:p>
    <w:p w14:paraId="776DAED3" w14:textId="0C6301D6" w:rsidR="00A60B24" w:rsidRPr="00F32A20" w:rsidRDefault="005B1B48" w:rsidP="00C427E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381CC1">
        <w:rPr>
          <w:rFonts w:eastAsia="Times New Roman" w:cs="Times New Roman"/>
          <w:szCs w:val="24"/>
          <w:lang w:eastAsia="cs-CZ"/>
        </w:rPr>
        <w:t>7</w:t>
      </w:r>
    </w:p>
    <w:p w14:paraId="397B3FAA" w14:textId="148F4AD9" w:rsidR="00A60B24" w:rsidRPr="00F32A20" w:rsidRDefault="00870D82" w:rsidP="00F32A20">
      <w:pPr>
        <w:spacing w:before="100" w:beforeAutospacing="1" w:after="100" w:afterAutospacing="1"/>
        <w:jc w:val="center"/>
        <w:rPr>
          <w:rFonts w:eastAsia="Times New Roman" w:cs="Times New Roman"/>
          <w:b/>
          <w:bCs/>
          <w:szCs w:val="24"/>
          <w:lang w:eastAsia="cs-CZ"/>
        </w:rPr>
      </w:pPr>
      <w:r w:rsidRPr="00F32A20">
        <w:rPr>
          <w:rFonts w:eastAsia="Times New Roman" w:cs="Times New Roman"/>
          <w:b/>
          <w:bCs/>
          <w:szCs w:val="24"/>
          <w:lang w:eastAsia="cs-CZ"/>
        </w:rPr>
        <w:t>J</w:t>
      </w:r>
      <w:r w:rsidR="00A60B24" w:rsidRPr="00F32A20">
        <w:rPr>
          <w:rFonts w:eastAsia="Times New Roman" w:cs="Times New Roman"/>
          <w:b/>
          <w:bCs/>
          <w:szCs w:val="24"/>
          <w:lang w:eastAsia="cs-CZ"/>
        </w:rPr>
        <w:t>ednotn</w:t>
      </w:r>
      <w:r w:rsidRPr="00F32A20">
        <w:rPr>
          <w:rFonts w:eastAsia="Times New Roman" w:cs="Times New Roman"/>
          <w:b/>
          <w:bCs/>
          <w:szCs w:val="24"/>
          <w:lang w:eastAsia="cs-CZ"/>
        </w:rPr>
        <w:t>á</w:t>
      </w:r>
      <w:r w:rsidR="00A60B24" w:rsidRPr="00F32A20">
        <w:rPr>
          <w:rFonts w:eastAsia="Times New Roman" w:cs="Times New Roman"/>
          <w:b/>
          <w:bCs/>
          <w:szCs w:val="24"/>
          <w:lang w:eastAsia="cs-CZ"/>
        </w:rPr>
        <w:t xml:space="preserve"> zkoušk</w:t>
      </w:r>
      <w:r w:rsidR="00436A75" w:rsidRPr="00F32A20">
        <w:rPr>
          <w:rFonts w:eastAsia="Times New Roman" w:cs="Times New Roman"/>
          <w:b/>
          <w:bCs/>
          <w:szCs w:val="24"/>
          <w:lang w:eastAsia="cs-CZ"/>
        </w:rPr>
        <w:t>a</w:t>
      </w:r>
    </w:p>
    <w:p w14:paraId="4470AEC5" w14:textId="34585941" w:rsidR="00B40E2C" w:rsidRPr="00F32A20" w:rsidRDefault="00C37137"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(1) </w:t>
      </w:r>
      <w:r w:rsidR="00AD4D46" w:rsidRPr="00F32A20">
        <w:rPr>
          <w:rFonts w:eastAsia="Times New Roman" w:cs="Times New Roman"/>
          <w:szCs w:val="24"/>
          <w:lang w:eastAsia="cs-CZ"/>
        </w:rPr>
        <w:t xml:space="preserve">Jednotná zkouška se </w:t>
      </w:r>
      <w:r w:rsidR="007812F2" w:rsidRPr="00F32A20">
        <w:rPr>
          <w:rFonts w:eastAsia="Times New Roman" w:cs="Times New Roman"/>
          <w:szCs w:val="24"/>
          <w:lang w:eastAsia="cs-CZ"/>
        </w:rPr>
        <w:t>v řádném termínu koná v</w:t>
      </w:r>
      <w:r w:rsidR="00747054" w:rsidRPr="00F32A20">
        <w:rPr>
          <w:rFonts w:eastAsia="Times New Roman" w:cs="Times New Roman"/>
          <w:szCs w:val="24"/>
          <w:lang w:eastAsia="cs-CZ"/>
        </w:rPr>
        <w:t> </w:t>
      </w:r>
      <w:r w:rsidR="007812F2" w:rsidRPr="00F32A20">
        <w:rPr>
          <w:rFonts w:eastAsia="Times New Roman" w:cs="Times New Roman"/>
          <w:szCs w:val="24"/>
          <w:lang w:eastAsia="cs-CZ"/>
        </w:rPr>
        <w:t>pracovních</w:t>
      </w:r>
      <w:r w:rsidR="00747054" w:rsidRPr="00F32A20">
        <w:rPr>
          <w:rFonts w:eastAsia="Times New Roman" w:cs="Times New Roman"/>
          <w:szCs w:val="24"/>
          <w:lang w:eastAsia="cs-CZ"/>
        </w:rPr>
        <w:t xml:space="preserve"> dnech v období od </w:t>
      </w:r>
      <w:r w:rsidR="00583C1F" w:rsidRPr="00F32A20">
        <w:rPr>
          <w:rFonts w:eastAsia="Times New Roman" w:cs="Times New Roman"/>
          <w:szCs w:val="24"/>
          <w:lang w:eastAsia="cs-CZ"/>
        </w:rPr>
        <w:t>1</w:t>
      </w:r>
      <w:r w:rsidR="00233010">
        <w:rPr>
          <w:rFonts w:eastAsia="Times New Roman" w:cs="Times New Roman"/>
          <w:szCs w:val="24"/>
          <w:lang w:eastAsia="cs-CZ"/>
        </w:rPr>
        <w:t>0</w:t>
      </w:r>
      <w:r w:rsidR="00583C1F" w:rsidRPr="00F32A20">
        <w:rPr>
          <w:rFonts w:eastAsia="Times New Roman" w:cs="Times New Roman"/>
          <w:szCs w:val="24"/>
          <w:lang w:eastAsia="cs-CZ"/>
        </w:rPr>
        <w:t xml:space="preserve">. </w:t>
      </w:r>
      <w:r w:rsidR="004D1C9A" w:rsidRPr="00F32A20">
        <w:rPr>
          <w:rFonts w:eastAsia="Times New Roman" w:cs="Times New Roman"/>
          <w:szCs w:val="24"/>
          <w:lang w:eastAsia="cs-CZ"/>
        </w:rPr>
        <w:t xml:space="preserve">dubna do </w:t>
      </w:r>
      <w:r w:rsidR="003E129F" w:rsidRPr="00F32A20">
        <w:rPr>
          <w:rFonts w:eastAsia="Times New Roman" w:cs="Times New Roman"/>
          <w:szCs w:val="24"/>
          <w:lang w:eastAsia="cs-CZ"/>
        </w:rPr>
        <w:t>1</w:t>
      </w:r>
      <w:r w:rsidR="00233010">
        <w:rPr>
          <w:rFonts w:eastAsia="Times New Roman" w:cs="Times New Roman"/>
          <w:szCs w:val="24"/>
          <w:lang w:eastAsia="cs-CZ"/>
        </w:rPr>
        <w:t>8</w:t>
      </w:r>
      <w:r w:rsidR="004D1C9A" w:rsidRPr="00F32A20">
        <w:rPr>
          <w:rFonts w:eastAsia="Times New Roman" w:cs="Times New Roman"/>
          <w:szCs w:val="24"/>
          <w:lang w:eastAsia="cs-CZ"/>
        </w:rPr>
        <w:t>. dubna</w:t>
      </w:r>
      <w:r w:rsidR="003E129F" w:rsidRPr="00F32A20">
        <w:rPr>
          <w:rFonts w:eastAsia="Times New Roman" w:cs="Times New Roman"/>
          <w:szCs w:val="24"/>
          <w:lang w:eastAsia="cs-CZ"/>
        </w:rPr>
        <w:t xml:space="preserve"> a v náhradním termínu v pracovních dnech v období od </w:t>
      </w:r>
      <w:r w:rsidR="003927C3" w:rsidRPr="00F32A20">
        <w:rPr>
          <w:rFonts w:eastAsia="Times New Roman" w:cs="Times New Roman"/>
          <w:szCs w:val="24"/>
          <w:lang w:eastAsia="cs-CZ"/>
        </w:rPr>
        <w:t xml:space="preserve">24. dubna do </w:t>
      </w:r>
      <w:r w:rsidR="00111E0D">
        <w:rPr>
          <w:rFonts w:eastAsia="Times New Roman" w:cs="Times New Roman"/>
          <w:szCs w:val="24"/>
          <w:lang w:eastAsia="cs-CZ"/>
        </w:rPr>
        <w:t>5. května</w:t>
      </w:r>
      <w:r w:rsidR="003927C3" w:rsidRPr="00F32A20">
        <w:rPr>
          <w:rFonts w:eastAsia="Times New Roman" w:cs="Times New Roman"/>
          <w:szCs w:val="24"/>
          <w:lang w:eastAsia="cs-CZ"/>
        </w:rPr>
        <w:t>.</w:t>
      </w:r>
      <w:r w:rsidR="00ED0F6C">
        <w:rPr>
          <w:rFonts w:eastAsia="Times New Roman" w:cs="Times New Roman"/>
          <w:szCs w:val="24"/>
          <w:lang w:eastAsia="cs-CZ"/>
        </w:rPr>
        <w:t xml:space="preserve"> </w:t>
      </w:r>
      <w:r w:rsidR="006B7D37">
        <w:rPr>
          <w:rFonts w:eastAsia="Times New Roman" w:cs="Times New Roman"/>
          <w:szCs w:val="24"/>
          <w:lang w:eastAsia="cs-CZ"/>
        </w:rPr>
        <w:t xml:space="preserve">Ministerstvo školství, mládeže a tělovýchovy stanoví termíny jednotné zkoušky do </w:t>
      </w:r>
      <w:r w:rsidR="00ED5CC2" w:rsidRPr="00ED5CC2">
        <w:rPr>
          <w:rFonts w:eastAsia="Times New Roman" w:cs="Times New Roman"/>
          <w:szCs w:val="24"/>
          <w:lang w:eastAsia="cs-CZ"/>
        </w:rPr>
        <w:t xml:space="preserve">15. srpna </w:t>
      </w:r>
      <w:r w:rsidR="00241917">
        <w:rPr>
          <w:rFonts w:eastAsia="Times New Roman" w:cs="Times New Roman"/>
          <w:szCs w:val="24"/>
          <w:lang w:eastAsia="cs-CZ"/>
        </w:rPr>
        <w:t xml:space="preserve">předchozího kalendářního roku </w:t>
      </w:r>
      <w:r w:rsidR="00E5729C">
        <w:rPr>
          <w:rFonts w:eastAsia="Times New Roman" w:cs="Times New Roman"/>
          <w:szCs w:val="24"/>
          <w:lang w:eastAsia="cs-CZ"/>
        </w:rPr>
        <w:t xml:space="preserve">a zveřejní je </w:t>
      </w:r>
      <w:r w:rsidR="00241917">
        <w:rPr>
          <w:rFonts w:eastAsia="Times New Roman" w:cs="Times New Roman"/>
          <w:szCs w:val="24"/>
          <w:lang w:eastAsia="cs-CZ"/>
        </w:rPr>
        <w:t>způsobem umožňujícím dálkový přístup</w:t>
      </w:r>
      <w:r w:rsidR="006B7D37">
        <w:rPr>
          <w:rFonts w:eastAsia="Times New Roman" w:cs="Times New Roman"/>
          <w:szCs w:val="24"/>
          <w:lang w:eastAsia="cs-CZ"/>
        </w:rPr>
        <w:t>.</w:t>
      </w:r>
    </w:p>
    <w:p w14:paraId="24231CE3" w14:textId="1D7F6E69" w:rsidR="00A60B24" w:rsidRPr="00F32A20" w:rsidRDefault="5FFCB8FA" w:rsidP="696A6867">
      <w:pPr>
        <w:spacing w:before="100" w:beforeAutospacing="1" w:after="100" w:afterAutospacing="1"/>
        <w:rPr>
          <w:rFonts w:eastAsia="Times New Roman" w:cs="Times New Roman"/>
          <w:lang w:eastAsia="cs-CZ"/>
        </w:rPr>
      </w:pPr>
      <w:r w:rsidRPr="696A6867">
        <w:rPr>
          <w:rFonts w:eastAsia="Times New Roman" w:cs="Times New Roman"/>
          <w:lang w:eastAsia="cs-CZ"/>
        </w:rPr>
        <w:t xml:space="preserve">(2) </w:t>
      </w:r>
      <w:r w:rsidR="75808C1C" w:rsidRPr="696A6867">
        <w:rPr>
          <w:rFonts w:eastAsia="Times New Roman" w:cs="Times New Roman"/>
          <w:lang w:eastAsia="cs-CZ"/>
        </w:rPr>
        <w:t xml:space="preserve">Centrum </w:t>
      </w:r>
      <w:r w:rsidR="22381666" w:rsidRPr="696A6867">
        <w:rPr>
          <w:rFonts w:eastAsia="Times New Roman" w:cs="Times New Roman"/>
          <w:lang w:eastAsia="cs-CZ"/>
        </w:rPr>
        <w:t xml:space="preserve">určí </w:t>
      </w:r>
      <w:r w:rsidR="03AA6EB3" w:rsidRPr="696A6867">
        <w:rPr>
          <w:rFonts w:eastAsia="Times New Roman" w:cs="Times New Roman"/>
          <w:lang w:eastAsia="cs-CZ"/>
        </w:rPr>
        <w:t>1. března</w:t>
      </w:r>
      <w:r w:rsidR="04CD3565" w:rsidRPr="696A6867">
        <w:rPr>
          <w:rFonts w:eastAsia="Times New Roman" w:cs="Times New Roman"/>
          <w:lang w:eastAsia="cs-CZ"/>
        </w:rPr>
        <w:t xml:space="preserve"> </w:t>
      </w:r>
      <w:r w:rsidR="108CE8E4" w:rsidRPr="696A6867">
        <w:rPr>
          <w:rFonts w:eastAsia="Times New Roman" w:cs="Times New Roman"/>
          <w:lang w:eastAsia="cs-CZ"/>
        </w:rPr>
        <w:t>místo konání jednotné zkoušky uchazečem</w:t>
      </w:r>
      <w:r w:rsidR="6B8AB925" w:rsidRPr="696A6867">
        <w:rPr>
          <w:rFonts w:eastAsia="Times New Roman" w:cs="Times New Roman"/>
          <w:lang w:eastAsia="cs-CZ"/>
        </w:rPr>
        <w:t xml:space="preserve">, a to jednu ze škol s </w:t>
      </w:r>
      <w:r w:rsidR="0620800D" w:rsidRPr="696A6867">
        <w:rPr>
          <w:rFonts w:eastAsia="Times New Roman" w:cs="Times New Roman"/>
          <w:lang w:eastAsia="cs-CZ"/>
        </w:rPr>
        <w:t>oborem vzdělání s maturitní zkouškou, kam se uchazeč hlásí</w:t>
      </w:r>
      <w:r w:rsidR="108CE8E4" w:rsidRPr="696A6867">
        <w:rPr>
          <w:rFonts w:eastAsia="Times New Roman" w:cs="Times New Roman"/>
          <w:lang w:eastAsia="cs-CZ"/>
        </w:rPr>
        <w:t xml:space="preserve">. </w:t>
      </w:r>
      <w:r w:rsidR="100AC6BB" w:rsidRPr="696A6867">
        <w:rPr>
          <w:rFonts w:eastAsia="Times New Roman" w:cs="Times New Roman"/>
          <w:lang w:eastAsia="cs-CZ"/>
        </w:rPr>
        <w:t>Na oba termíny může být určena stejná škola.</w:t>
      </w:r>
      <w:r w:rsidR="5F2BC0C2" w:rsidRPr="696A6867">
        <w:rPr>
          <w:rFonts w:eastAsia="Times New Roman" w:cs="Times New Roman"/>
          <w:lang w:eastAsia="cs-CZ"/>
        </w:rPr>
        <w:t xml:space="preserve"> Centrum </w:t>
      </w:r>
      <w:r w:rsidR="7E20FA6B" w:rsidRPr="696A6867">
        <w:rPr>
          <w:rFonts w:eastAsia="Times New Roman" w:cs="Times New Roman"/>
          <w:lang w:eastAsia="cs-CZ"/>
        </w:rPr>
        <w:t>zpřístupní</w:t>
      </w:r>
      <w:r w:rsidR="5F2BC0C2" w:rsidRPr="696A6867">
        <w:rPr>
          <w:rFonts w:eastAsia="Times New Roman" w:cs="Times New Roman"/>
          <w:lang w:eastAsia="cs-CZ"/>
        </w:rPr>
        <w:t xml:space="preserve"> </w:t>
      </w:r>
      <w:r w:rsidR="1A654B26" w:rsidRPr="696A6867">
        <w:rPr>
          <w:rFonts w:eastAsia="Times New Roman" w:cs="Times New Roman"/>
          <w:lang w:eastAsia="cs-CZ"/>
        </w:rPr>
        <w:t xml:space="preserve">v informačním systému </w:t>
      </w:r>
      <w:r w:rsidR="5F2BC0C2" w:rsidRPr="696A6867">
        <w:rPr>
          <w:rFonts w:eastAsia="Times New Roman" w:cs="Times New Roman"/>
          <w:lang w:eastAsia="cs-CZ"/>
        </w:rPr>
        <w:t>informaci ředitel</w:t>
      </w:r>
      <w:r w:rsidR="3F8B5BA9" w:rsidRPr="696A6867">
        <w:rPr>
          <w:rFonts w:eastAsia="Times New Roman" w:cs="Times New Roman"/>
          <w:lang w:eastAsia="cs-CZ"/>
        </w:rPr>
        <w:t>ům</w:t>
      </w:r>
      <w:r w:rsidR="5F2BC0C2" w:rsidRPr="696A6867">
        <w:rPr>
          <w:rFonts w:eastAsia="Times New Roman" w:cs="Times New Roman"/>
          <w:lang w:eastAsia="cs-CZ"/>
        </w:rPr>
        <w:t xml:space="preserve"> škol, </w:t>
      </w:r>
      <w:r w:rsidR="34082CD3" w:rsidRPr="696A6867">
        <w:rPr>
          <w:rFonts w:eastAsia="Times New Roman" w:cs="Times New Roman"/>
          <w:lang w:eastAsia="cs-CZ"/>
        </w:rPr>
        <w:t>do</w:t>
      </w:r>
      <w:r w:rsidR="5F2BC0C2" w:rsidRPr="696A6867">
        <w:rPr>
          <w:rFonts w:eastAsia="Times New Roman" w:cs="Times New Roman"/>
          <w:lang w:eastAsia="cs-CZ"/>
        </w:rPr>
        <w:t xml:space="preserve"> jejichž obor</w:t>
      </w:r>
      <w:r w:rsidR="0172F6A8" w:rsidRPr="696A6867">
        <w:rPr>
          <w:rFonts w:eastAsia="Times New Roman" w:cs="Times New Roman"/>
          <w:lang w:eastAsia="cs-CZ"/>
        </w:rPr>
        <w:t>ů</w:t>
      </w:r>
      <w:r w:rsidR="5F2BC0C2" w:rsidRPr="696A6867">
        <w:rPr>
          <w:rFonts w:eastAsia="Times New Roman" w:cs="Times New Roman"/>
          <w:lang w:eastAsia="cs-CZ"/>
        </w:rPr>
        <w:t xml:space="preserve"> středního vzdělání se uchazeč hlásí.</w:t>
      </w:r>
    </w:p>
    <w:p w14:paraId="12623C98" w14:textId="3FE7260D" w:rsidR="00C9507B" w:rsidRPr="00F32A20" w:rsidRDefault="00C9507B"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920CE5" w:rsidRPr="00F32A20">
        <w:rPr>
          <w:rFonts w:eastAsia="Times New Roman" w:cs="Times New Roman"/>
          <w:szCs w:val="24"/>
          <w:lang w:eastAsia="cs-CZ"/>
        </w:rPr>
        <w:t>8</w:t>
      </w:r>
    </w:p>
    <w:p w14:paraId="601BF123" w14:textId="77777777" w:rsidR="000D4AB2" w:rsidRPr="00F32A20" w:rsidRDefault="000D4AB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Školní přijímací zkouška</w:t>
      </w:r>
    </w:p>
    <w:p w14:paraId="2AFEBF68" w14:textId="02B9456A" w:rsidR="000D4AB2" w:rsidRPr="00F32A20" w:rsidRDefault="000D4AB2" w:rsidP="644B4BBD">
      <w:pPr>
        <w:spacing w:before="100" w:beforeAutospacing="1" w:after="100" w:afterAutospacing="1"/>
        <w:rPr>
          <w:rFonts w:eastAsia="Times New Roman" w:cs="Times New Roman"/>
          <w:lang w:eastAsia="cs-CZ"/>
        </w:rPr>
      </w:pPr>
      <w:r w:rsidRPr="644B4BBD">
        <w:rPr>
          <w:rFonts w:eastAsia="Times New Roman" w:cs="Times New Roman"/>
          <w:lang w:eastAsia="cs-CZ"/>
        </w:rPr>
        <w:t xml:space="preserve">(1) </w:t>
      </w:r>
      <w:r w:rsidR="003C3A97" w:rsidRPr="644B4BBD">
        <w:rPr>
          <w:rFonts w:eastAsia="Times New Roman" w:cs="Times New Roman"/>
          <w:lang w:eastAsia="cs-CZ"/>
        </w:rPr>
        <w:t xml:space="preserve">Pokud ředitel stanovil </w:t>
      </w:r>
      <w:r w:rsidR="00712EB1" w:rsidRPr="644B4BBD">
        <w:rPr>
          <w:rFonts w:eastAsia="Times New Roman" w:cs="Times New Roman"/>
          <w:lang w:eastAsia="cs-CZ"/>
        </w:rPr>
        <w:t xml:space="preserve">školní přijímací zkoušku, </w:t>
      </w:r>
      <w:r w:rsidRPr="644B4BBD">
        <w:rPr>
          <w:rFonts w:eastAsia="Times New Roman" w:cs="Times New Roman"/>
          <w:lang w:eastAsia="cs-CZ"/>
        </w:rPr>
        <w:t>stanoví termín a místo konání školní přijímací zkoušky, její formu, obsah a rozsah učiva</w:t>
      </w:r>
      <w:r w:rsidR="003638FC" w:rsidRPr="644B4BBD">
        <w:rPr>
          <w:rFonts w:eastAsia="Times New Roman" w:cs="Times New Roman"/>
          <w:lang w:eastAsia="cs-CZ"/>
        </w:rPr>
        <w:t>.</w:t>
      </w:r>
      <w:r w:rsidRPr="644B4BBD">
        <w:rPr>
          <w:rFonts w:eastAsia="Times New Roman" w:cs="Times New Roman"/>
          <w:lang w:eastAsia="cs-CZ"/>
        </w:rPr>
        <w:t xml:space="preserve"> </w:t>
      </w:r>
      <w:r w:rsidR="00A263D5" w:rsidRPr="644B4BBD">
        <w:rPr>
          <w:rFonts w:eastAsia="Times New Roman" w:cs="Times New Roman"/>
          <w:lang w:eastAsia="cs-CZ"/>
        </w:rPr>
        <w:t xml:space="preserve">U </w:t>
      </w:r>
      <w:r w:rsidRPr="644B4BBD">
        <w:rPr>
          <w:rFonts w:eastAsia="Times New Roman" w:cs="Times New Roman"/>
          <w:lang w:eastAsia="cs-CZ"/>
        </w:rPr>
        <w:t xml:space="preserve">přijímacího řízení </w:t>
      </w:r>
      <w:r w:rsidR="31B5CE84" w:rsidRPr="4F84A227">
        <w:rPr>
          <w:rFonts w:eastAsia="Times New Roman" w:cs="Times New Roman"/>
          <w:lang w:eastAsia="cs-CZ"/>
        </w:rPr>
        <w:t>do</w:t>
      </w:r>
      <w:r w:rsidRPr="644B4BBD">
        <w:rPr>
          <w:rFonts w:eastAsia="Times New Roman" w:cs="Times New Roman"/>
          <w:lang w:eastAsia="cs-CZ"/>
        </w:rPr>
        <w:t xml:space="preserve"> </w:t>
      </w:r>
      <w:r w:rsidR="00BC274D">
        <w:rPr>
          <w:rFonts w:eastAsia="Times New Roman" w:cs="Times New Roman"/>
          <w:lang w:eastAsia="cs-CZ"/>
        </w:rPr>
        <w:t xml:space="preserve">dvouletého, tříletého a </w:t>
      </w:r>
      <w:r w:rsidRPr="644B4BBD">
        <w:rPr>
          <w:rFonts w:eastAsia="Times New Roman" w:cs="Times New Roman"/>
          <w:lang w:eastAsia="cs-CZ"/>
        </w:rPr>
        <w:t>čtyřleté</w:t>
      </w:r>
      <w:r w:rsidR="2FCD6787" w:rsidRPr="644B4BBD">
        <w:rPr>
          <w:rFonts w:eastAsia="Times New Roman" w:cs="Times New Roman"/>
          <w:lang w:eastAsia="cs-CZ"/>
        </w:rPr>
        <w:t>ho</w:t>
      </w:r>
      <w:r w:rsidRPr="644B4BBD">
        <w:rPr>
          <w:rFonts w:eastAsia="Times New Roman" w:cs="Times New Roman"/>
          <w:lang w:eastAsia="cs-CZ"/>
        </w:rPr>
        <w:t xml:space="preserve"> </w:t>
      </w:r>
      <w:r w:rsidR="42D2E72B" w:rsidRPr="4F84A227">
        <w:rPr>
          <w:rFonts w:eastAsia="Times New Roman" w:cs="Times New Roman"/>
          <w:lang w:eastAsia="cs-CZ"/>
        </w:rPr>
        <w:t>obor</w:t>
      </w:r>
      <w:r w:rsidR="0BD42D32" w:rsidRPr="4F84A227">
        <w:rPr>
          <w:rFonts w:eastAsia="Times New Roman" w:cs="Times New Roman"/>
          <w:lang w:eastAsia="cs-CZ"/>
        </w:rPr>
        <w:t>u</w:t>
      </w:r>
      <w:r w:rsidRPr="644B4BBD">
        <w:rPr>
          <w:rFonts w:eastAsia="Times New Roman" w:cs="Times New Roman"/>
          <w:lang w:eastAsia="cs-CZ"/>
        </w:rPr>
        <w:t xml:space="preserve"> středního vzdělání </w:t>
      </w:r>
      <w:r w:rsidR="003638FC" w:rsidRPr="644B4BBD">
        <w:rPr>
          <w:rFonts w:eastAsia="Times New Roman" w:cs="Times New Roman"/>
          <w:lang w:eastAsia="cs-CZ"/>
        </w:rPr>
        <w:t xml:space="preserve">nesmí </w:t>
      </w:r>
      <w:r w:rsidR="00A263D5" w:rsidRPr="644B4BBD">
        <w:rPr>
          <w:rFonts w:eastAsia="Times New Roman" w:cs="Times New Roman"/>
          <w:lang w:eastAsia="cs-CZ"/>
        </w:rPr>
        <w:t xml:space="preserve">obsah a rozsah učiva </w:t>
      </w:r>
      <w:r w:rsidR="003638FC" w:rsidRPr="644B4BBD">
        <w:rPr>
          <w:rFonts w:eastAsia="Times New Roman" w:cs="Times New Roman"/>
          <w:lang w:eastAsia="cs-CZ"/>
        </w:rPr>
        <w:t>přesáhnout vzdělávací obsah Rámcového vzdělávacího programu pro základní vzdělávání</w:t>
      </w:r>
      <w:r w:rsidR="00D77DCE" w:rsidRPr="644B4BBD">
        <w:rPr>
          <w:rFonts w:eastAsia="Times New Roman" w:cs="Times New Roman"/>
          <w:lang w:eastAsia="cs-CZ"/>
        </w:rPr>
        <w:t>. U přijímacího řízení na šestileté a osmileté obory středního vzdělání</w:t>
      </w:r>
      <w:r w:rsidR="003638FC" w:rsidRPr="644B4BBD">
        <w:rPr>
          <w:rFonts w:eastAsia="Times New Roman" w:cs="Times New Roman"/>
          <w:lang w:eastAsia="cs-CZ"/>
        </w:rPr>
        <w:t xml:space="preserve"> </w:t>
      </w:r>
      <w:r w:rsidR="00D77DCE" w:rsidRPr="644B4BBD">
        <w:rPr>
          <w:rFonts w:eastAsia="Times New Roman" w:cs="Times New Roman"/>
          <w:lang w:eastAsia="cs-CZ"/>
        </w:rPr>
        <w:t xml:space="preserve">nesmí obsah a rozsah učiva přesáhnout </w:t>
      </w:r>
      <w:r w:rsidRPr="644B4BBD">
        <w:rPr>
          <w:rFonts w:eastAsia="Times New Roman" w:cs="Times New Roman"/>
          <w:lang w:eastAsia="cs-CZ"/>
        </w:rPr>
        <w:t xml:space="preserve">poměrný vzdělávací obsah </w:t>
      </w:r>
      <w:r w:rsidR="003800CC" w:rsidRPr="644B4BBD">
        <w:rPr>
          <w:rFonts w:eastAsia="Times New Roman" w:cs="Times New Roman"/>
          <w:lang w:eastAsia="cs-CZ"/>
        </w:rPr>
        <w:t>R</w:t>
      </w:r>
      <w:r w:rsidRPr="644B4BBD">
        <w:rPr>
          <w:rFonts w:eastAsia="Times New Roman" w:cs="Times New Roman"/>
          <w:lang w:eastAsia="cs-CZ"/>
        </w:rPr>
        <w:t>ámcového vzdělávacího programu pro základní vzdělávání.</w:t>
      </w:r>
    </w:p>
    <w:p w14:paraId="57D4AA25" w14:textId="3944564F" w:rsidR="00AC44FA" w:rsidRPr="00F32A20" w:rsidRDefault="00C45B16" w:rsidP="00F32A20">
      <w:pPr>
        <w:spacing w:before="100" w:beforeAutospacing="1" w:after="100" w:afterAutospacing="1"/>
        <w:rPr>
          <w:rFonts w:eastAsia="Times New Roman" w:cs="Times New Roman"/>
          <w:lang w:eastAsia="cs-CZ"/>
        </w:rPr>
      </w:pPr>
      <w:r w:rsidRPr="0FD1CAB3">
        <w:rPr>
          <w:rFonts w:eastAsia="Times New Roman" w:cs="Times New Roman"/>
          <w:lang w:eastAsia="cs-CZ"/>
        </w:rPr>
        <w:t>(2) Ředitel školy stanoví alespoň dva termíny školní přijímací zkoušky</w:t>
      </w:r>
      <w:r w:rsidR="004376F9">
        <w:rPr>
          <w:rFonts w:eastAsia="Times New Roman" w:cs="Times New Roman"/>
          <w:lang w:eastAsia="cs-CZ"/>
        </w:rPr>
        <w:t>, a to</w:t>
      </w:r>
      <w:r w:rsidRPr="0FD1CAB3">
        <w:rPr>
          <w:rFonts w:eastAsia="Times New Roman" w:cs="Times New Roman"/>
          <w:lang w:eastAsia="cs-CZ"/>
        </w:rPr>
        <w:t xml:space="preserve"> v</w:t>
      </w:r>
      <w:r w:rsidR="005F20E1" w:rsidRPr="0FD1CAB3">
        <w:rPr>
          <w:rFonts w:eastAsia="Times New Roman" w:cs="Times New Roman"/>
          <w:lang w:eastAsia="cs-CZ"/>
        </w:rPr>
        <w:t xml:space="preserve"> pracovních dnech v </w:t>
      </w:r>
      <w:r w:rsidRPr="0FD1CAB3">
        <w:rPr>
          <w:rFonts w:eastAsia="Times New Roman" w:cs="Times New Roman"/>
          <w:lang w:eastAsia="cs-CZ"/>
        </w:rPr>
        <w:t>období o</w:t>
      </w:r>
      <w:r w:rsidR="005F20E1" w:rsidRPr="0FD1CAB3">
        <w:rPr>
          <w:rFonts w:eastAsia="Times New Roman" w:cs="Times New Roman"/>
          <w:lang w:eastAsia="cs-CZ"/>
        </w:rPr>
        <w:t xml:space="preserve">d 15. března do </w:t>
      </w:r>
      <w:r w:rsidR="006306EA">
        <w:rPr>
          <w:rFonts w:eastAsia="Times New Roman" w:cs="Times New Roman"/>
          <w:lang w:eastAsia="cs-CZ"/>
        </w:rPr>
        <w:t xml:space="preserve">23. </w:t>
      </w:r>
      <w:r w:rsidR="005F20E1" w:rsidRPr="0FD1CAB3">
        <w:rPr>
          <w:rFonts w:eastAsia="Times New Roman" w:cs="Times New Roman"/>
          <w:lang w:eastAsia="cs-CZ"/>
        </w:rPr>
        <w:t>dubna</w:t>
      </w:r>
      <w:r w:rsidR="00AF6F1E" w:rsidRPr="0FD1CAB3">
        <w:rPr>
          <w:rFonts w:eastAsia="Times New Roman" w:cs="Times New Roman"/>
          <w:lang w:eastAsia="cs-CZ"/>
        </w:rPr>
        <w:t xml:space="preserve"> tak, aby</w:t>
      </w:r>
      <w:r w:rsidR="005F20E1" w:rsidRPr="0FD1CAB3">
        <w:rPr>
          <w:rFonts w:eastAsia="Times New Roman" w:cs="Times New Roman"/>
          <w:lang w:eastAsia="cs-CZ"/>
        </w:rPr>
        <w:t xml:space="preserve"> </w:t>
      </w:r>
      <w:r w:rsidR="00AF6F1E" w:rsidRPr="0FD1CAB3">
        <w:rPr>
          <w:rFonts w:eastAsia="Times New Roman" w:cs="Times New Roman"/>
          <w:lang w:eastAsia="cs-CZ"/>
        </w:rPr>
        <w:t>se</w:t>
      </w:r>
      <w:r w:rsidR="00453D33">
        <w:rPr>
          <w:rFonts w:eastAsia="Times New Roman" w:cs="Times New Roman"/>
          <w:lang w:eastAsia="cs-CZ"/>
        </w:rPr>
        <w:t xml:space="preserve"> alespoň</w:t>
      </w:r>
      <w:r w:rsidR="004B539A" w:rsidRPr="0FD1CAB3">
        <w:rPr>
          <w:rFonts w:eastAsia="Times New Roman" w:cs="Times New Roman"/>
          <w:lang w:eastAsia="cs-CZ"/>
        </w:rPr>
        <w:t xml:space="preserve"> </w:t>
      </w:r>
      <w:r w:rsidR="00AF6F1E" w:rsidRPr="0FD1CAB3">
        <w:rPr>
          <w:rFonts w:eastAsia="Times New Roman" w:cs="Times New Roman"/>
          <w:lang w:eastAsia="cs-CZ"/>
        </w:rPr>
        <w:t>j</w:t>
      </w:r>
      <w:r w:rsidR="005F20E1" w:rsidRPr="0FD1CAB3">
        <w:rPr>
          <w:rFonts w:eastAsia="Times New Roman" w:cs="Times New Roman"/>
          <w:lang w:eastAsia="cs-CZ"/>
        </w:rPr>
        <w:t xml:space="preserve">eden </w:t>
      </w:r>
      <w:r w:rsidR="00E91315">
        <w:rPr>
          <w:rFonts w:eastAsia="Times New Roman" w:cs="Times New Roman"/>
          <w:lang w:eastAsia="cs-CZ"/>
        </w:rPr>
        <w:t xml:space="preserve">termín </w:t>
      </w:r>
      <w:r w:rsidR="00AF6F1E" w:rsidRPr="0FD1CAB3">
        <w:rPr>
          <w:rFonts w:eastAsia="Times New Roman" w:cs="Times New Roman"/>
          <w:lang w:eastAsia="cs-CZ"/>
        </w:rPr>
        <w:t>konal v</w:t>
      </w:r>
      <w:r w:rsidR="00453D33">
        <w:rPr>
          <w:rFonts w:eastAsia="Times New Roman" w:cs="Times New Roman"/>
          <w:lang w:eastAsia="cs-CZ"/>
        </w:rPr>
        <w:t xml:space="preserve"> jiný den než </w:t>
      </w:r>
      <w:r w:rsidR="00AF6F1E" w:rsidRPr="0FD1CAB3">
        <w:rPr>
          <w:rFonts w:eastAsia="Times New Roman" w:cs="Times New Roman"/>
          <w:lang w:eastAsia="cs-CZ"/>
        </w:rPr>
        <w:t>jednotná zkoušk</w:t>
      </w:r>
      <w:r w:rsidR="004B539A" w:rsidRPr="0FD1CAB3">
        <w:rPr>
          <w:rFonts w:eastAsia="Times New Roman" w:cs="Times New Roman"/>
          <w:lang w:eastAsia="cs-CZ"/>
        </w:rPr>
        <w:t>a</w:t>
      </w:r>
      <w:r w:rsidR="000D4AB2" w:rsidRPr="0FD1CAB3">
        <w:rPr>
          <w:rFonts w:eastAsia="Times New Roman" w:cs="Times New Roman"/>
          <w:lang w:eastAsia="cs-CZ"/>
        </w:rPr>
        <w:t>.</w:t>
      </w:r>
    </w:p>
    <w:p w14:paraId="3FAB09D8" w14:textId="27DA7A34" w:rsidR="0093247F" w:rsidRPr="00F32A20" w:rsidRDefault="0093247F" w:rsidP="00F32A20">
      <w:pPr>
        <w:spacing w:before="100" w:beforeAutospacing="1" w:after="100" w:afterAutospacing="1"/>
        <w:rPr>
          <w:rFonts w:eastAsia="Times New Roman" w:cs="Times New Roman"/>
          <w:lang w:eastAsia="cs-CZ"/>
        </w:rPr>
      </w:pPr>
      <w:r w:rsidRPr="0FD1CAB3">
        <w:rPr>
          <w:rFonts w:eastAsia="Times New Roman" w:cs="Times New Roman"/>
          <w:lang w:eastAsia="cs-CZ"/>
        </w:rPr>
        <w:t>(</w:t>
      </w:r>
      <w:r w:rsidR="00CF6458">
        <w:rPr>
          <w:rFonts w:eastAsia="Times New Roman" w:cs="Times New Roman"/>
          <w:lang w:eastAsia="cs-CZ"/>
        </w:rPr>
        <w:t>3</w:t>
      </w:r>
      <w:r w:rsidRPr="0FD1CAB3">
        <w:rPr>
          <w:rFonts w:eastAsia="Times New Roman" w:cs="Times New Roman"/>
          <w:lang w:eastAsia="cs-CZ"/>
        </w:rPr>
        <w:t xml:space="preserve">) Ředitel školy stanoví termíny školní přijímací zkoušky </w:t>
      </w:r>
      <w:r w:rsidR="007E43A1" w:rsidRPr="0FD1CAB3">
        <w:rPr>
          <w:rFonts w:eastAsia="Times New Roman" w:cs="Times New Roman"/>
          <w:lang w:eastAsia="cs-CZ"/>
        </w:rPr>
        <w:t>nejpozději 14 dnů pře</w:t>
      </w:r>
      <w:r w:rsidR="00DA5FBC" w:rsidRPr="0FD1CAB3">
        <w:rPr>
          <w:rFonts w:eastAsia="Times New Roman" w:cs="Times New Roman"/>
          <w:lang w:eastAsia="cs-CZ"/>
        </w:rPr>
        <w:t>d konáním prvního z nich a zveřejní je na veřejně přístupném místě ve škole, způsobem umožňujícím dálkový přístup</w:t>
      </w:r>
      <w:r w:rsidR="0048341C">
        <w:rPr>
          <w:rFonts w:eastAsia="Times New Roman" w:cs="Times New Roman"/>
          <w:lang w:eastAsia="cs-CZ"/>
        </w:rPr>
        <w:t xml:space="preserve"> </w:t>
      </w:r>
      <w:r w:rsidR="0048341C" w:rsidRPr="0048341C">
        <w:rPr>
          <w:rFonts w:eastAsia="Times New Roman" w:cs="Times New Roman"/>
          <w:lang w:eastAsia="cs-CZ"/>
        </w:rPr>
        <w:t>a předá je do informačního systému</w:t>
      </w:r>
      <w:r w:rsidR="00DA5FBC" w:rsidRPr="0FD1CAB3">
        <w:rPr>
          <w:rFonts w:eastAsia="Times New Roman" w:cs="Times New Roman"/>
          <w:lang w:eastAsia="cs-CZ"/>
        </w:rPr>
        <w:t>.</w:t>
      </w:r>
    </w:p>
    <w:p w14:paraId="7A733B56" w14:textId="1BB976D8" w:rsidR="00E12124" w:rsidRPr="00F32A20" w:rsidRDefault="00E12124"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w:t>
      </w:r>
      <w:r w:rsidR="00CF6458">
        <w:rPr>
          <w:rFonts w:eastAsia="Times New Roman" w:cs="Times New Roman"/>
          <w:szCs w:val="24"/>
          <w:lang w:eastAsia="cs-CZ"/>
        </w:rPr>
        <w:t>4</w:t>
      </w:r>
      <w:r w:rsidRPr="00F32A20">
        <w:rPr>
          <w:rFonts w:eastAsia="Times New Roman" w:cs="Times New Roman"/>
          <w:szCs w:val="24"/>
          <w:lang w:eastAsia="cs-CZ"/>
        </w:rPr>
        <w:t>) Ředitel školy rozdělí uchazeče na jednotlivé termíny</w:t>
      </w:r>
      <w:r w:rsidR="005B22D2" w:rsidRPr="00F32A20">
        <w:rPr>
          <w:rFonts w:eastAsia="Times New Roman" w:cs="Times New Roman"/>
          <w:szCs w:val="24"/>
          <w:lang w:eastAsia="cs-CZ"/>
        </w:rPr>
        <w:t xml:space="preserve"> školní přijímací zkoušky</w:t>
      </w:r>
      <w:r w:rsidR="00E676B5" w:rsidRPr="00F32A20">
        <w:rPr>
          <w:rFonts w:eastAsia="Times New Roman" w:cs="Times New Roman"/>
          <w:szCs w:val="24"/>
          <w:lang w:eastAsia="cs-CZ"/>
        </w:rPr>
        <w:t>.</w:t>
      </w:r>
    </w:p>
    <w:p w14:paraId="413BD0F7" w14:textId="0F050A5A" w:rsidR="0024264C" w:rsidRPr="00F32A20" w:rsidRDefault="0024264C"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w:t>
      </w:r>
      <w:r w:rsidR="00CF6458">
        <w:rPr>
          <w:rFonts w:eastAsia="Times New Roman" w:cs="Times New Roman"/>
          <w:szCs w:val="24"/>
          <w:lang w:eastAsia="cs-CZ"/>
        </w:rPr>
        <w:t>5</w:t>
      </w:r>
      <w:r w:rsidRPr="00F32A20">
        <w:rPr>
          <w:rFonts w:eastAsia="Times New Roman" w:cs="Times New Roman"/>
          <w:szCs w:val="24"/>
          <w:lang w:eastAsia="cs-CZ"/>
        </w:rPr>
        <w:t xml:space="preserve">) Ředitel školy stanoví alespoň jeden </w:t>
      </w:r>
      <w:r w:rsidR="007E6C6A" w:rsidRPr="00F32A20">
        <w:rPr>
          <w:rFonts w:eastAsia="Times New Roman" w:cs="Times New Roman"/>
          <w:szCs w:val="24"/>
          <w:lang w:eastAsia="cs-CZ"/>
        </w:rPr>
        <w:t xml:space="preserve">náhradní </w:t>
      </w:r>
      <w:r w:rsidRPr="00F32A20">
        <w:rPr>
          <w:rFonts w:eastAsia="Times New Roman" w:cs="Times New Roman"/>
          <w:szCs w:val="24"/>
          <w:lang w:eastAsia="cs-CZ"/>
        </w:rPr>
        <w:t>termín školní přijímací zkoušky v</w:t>
      </w:r>
      <w:r w:rsidR="0025105F" w:rsidRPr="00F32A20">
        <w:rPr>
          <w:rFonts w:eastAsia="Times New Roman" w:cs="Times New Roman"/>
          <w:szCs w:val="24"/>
          <w:lang w:eastAsia="cs-CZ"/>
        </w:rPr>
        <w:t> </w:t>
      </w:r>
      <w:r w:rsidRPr="00F32A20">
        <w:rPr>
          <w:rFonts w:eastAsia="Times New Roman" w:cs="Times New Roman"/>
          <w:szCs w:val="24"/>
          <w:lang w:eastAsia="cs-CZ"/>
        </w:rPr>
        <w:t>pracovních dnech v</w:t>
      </w:r>
      <w:r w:rsidR="0025105F" w:rsidRPr="00F32A20">
        <w:rPr>
          <w:rFonts w:eastAsia="Times New Roman" w:cs="Times New Roman"/>
          <w:szCs w:val="24"/>
          <w:lang w:eastAsia="cs-CZ"/>
        </w:rPr>
        <w:t> </w:t>
      </w:r>
      <w:r w:rsidRPr="00F32A20">
        <w:rPr>
          <w:rFonts w:eastAsia="Times New Roman" w:cs="Times New Roman"/>
          <w:szCs w:val="24"/>
          <w:lang w:eastAsia="cs-CZ"/>
        </w:rPr>
        <w:t xml:space="preserve">období od </w:t>
      </w:r>
      <w:r w:rsidR="00673B2E" w:rsidRPr="00F32A20">
        <w:rPr>
          <w:rFonts w:eastAsia="Times New Roman" w:cs="Times New Roman"/>
          <w:szCs w:val="24"/>
          <w:lang w:eastAsia="cs-CZ"/>
        </w:rPr>
        <w:t>2</w:t>
      </w:r>
      <w:r w:rsidR="00673B2E">
        <w:rPr>
          <w:rFonts w:eastAsia="Times New Roman" w:cs="Times New Roman"/>
          <w:szCs w:val="24"/>
          <w:lang w:eastAsia="cs-CZ"/>
        </w:rPr>
        <w:t>4</w:t>
      </w:r>
      <w:r w:rsidRPr="00F32A20">
        <w:rPr>
          <w:rFonts w:eastAsia="Times New Roman" w:cs="Times New Roman"/>
          <w:szCs w:val="24"/>
          <w:lang w:eastAsia="cs-CZ"/>
        </w:rPr>
        <w:t xml:space="preserve">. </w:t>
      </w:r>
      <w:r w:rsidR="0000254A">
        <w:rPr>
          <w:rFonts w:eastAsia="Times New Roman" w:cs="Times New Roman"/>
          <w:szCs w:val="24"/>
          <w:lang w:eastAsia="cs-CZ"/>
        </w:rPr>
        <w:t xml:space="preserve">dubna </w:t>
      </w:r>
      <w:r w:rsidRPr="00F32A20">
        <w:rPr>
          <w:rFonts w:eastAsia="Times New Roman" w:cs="Times New Roman"/>
          <w:szCs w:val="24"/>
          <w:lang w:eastAsia="cs-CZ"/>
        </w:rPr>
        <w:t>do 5. května</w:t>
      </w:r>
      <w:r w:rsidR="00F86A28">
        <w:rPr>
          <w:rFonts w:eastAsia="Times New Roman" w:cs="Times New Roman"/>
          <w:szCs w:val="24"/>
          <w:lang w:eastAsia="cs-CZ"/>
        </w:rPr>
        <w:t xml:space="preserve"> </w:t>
      </w:r>
      <w:r w:rsidR="007020F4">
        <w:rPr>
          <w:rFonts w:eastAsia="Times New Roman" w:cs="Times New Roman"/>
          <w:szCs w:val="24"/>
          <w:lang w:eastAsia="cs-CZ"/>
        </w:rPr>
        <w:t>tak, aby se konal v jiný den než jednotná zkouška</w:t>
      </w:r>
      <w:r w:rsidRPr="00F32A20">
        <w:rPr>
          <w:rFonts w:eastAsia="Times New Roman" w:cs="Times New Roman"/>
          <w:szCs w:val="24"/>
          <w:lang w:eastAsia="cs-CZ"/>
        </w:rPr>
        <w:t>.</w:t>
      </w:r>
    </w:p>
    <w:p w14:paraId="2492C538" w14:textId="4D94EC29" w:rsidR="00194A99" w:rsidRPr="00F32A20" w:rsidRDefault="00194A99"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920CE5" w:rsidRPr="00F32A20">
        <w:rPr>
          <w:rFonts w:eastAsia="Times New Roman" w:cs="Times New Roman"/>
          <w:szCs w:val="24"/>
          <w:lang w:eastAsia="cs-CZ"/>
        </w:rPr>
        <w:t>9</w:t>
      </w:r>
    </w:p>
    <w:p w14:paraId="2DA4C8F7" w14:textId="0805F359" w:rsidR="00194A99" w:rsidRPr="00F32A20" w:rsidRDefault="00194A99"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lastRenderedPageBreak/>
        <w:t>Talentová zkouška</w:t>
      </w:r>
    </w:p>
    <w:p w14:paraId="25BE7A7B" w14:textId="0B1C8413" w:rsidR="00194A99" w:rsidRPr="00F32A20" w:rsidRDefault="00194A99"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(1) </w:t>
      </w:r>
      <w:r w:rsidR="00460832" w:rsidRPr="00F32A20">
        <w:rPr>
          <w:rFonts w:eastAsia="Times New Roman" w:cs="Times New Roman"/>
          <w:szCs w:val="24"/>
          <w:lang w:eastAsia="cs-CZ"/>
        </w:rPr>
        <w:t xml:space="preserve">Pokud je součástí přijímacího řízení do oboru </w:t>
      </w:r>
      <w:r w:rsidR="006306EA">
        <w:rPr>
          <w:rFonts w:eastAsia="Times New Roman" w:cs="Times New Roman"/>
          <w:szCs w:val="24"/>
          <w:lang w:eastAsia="cs-CZ"/>
        </w:rPr>
        <w:t xml:space="preserve">středního </w:t>
      </w:r>
      <w:r w:rsidR="00460832" w:rsidRPr="00F32A20">
        <w:rPr>
          <w:rFonts w:eastAsia="Times New Roman" w:cs="Times New Roman"/>
          <w:szCs w:val="24"/>
          <w:lang w:eastAsia="cs-CZ"/>
        </w:rPr>
        <w:t xml:space="preserve">vzdělání talentová zkouška, ředitel </w:t>
      </w:r>
      <w:r w:rsidRPr="00F32A20">
        <w:rPr>
          <w:rFonts w:eastAsia="Times New Roman" w:cs="Times New Roman"/>
          <w:szCs w:val="24"/>
          <w:lang w:eastAsia="cs-CZ"/>
        </w:rPr>
        <w:t xml:space="preserve">školy zejména stanoví termín a místo konání </w:t>
      </w:r>
      <w:r w:rsidR="00FF246F" w:rsidRPr="00F32A20">
        <w:rPr>
          <w:rFonts w:eastAsia="Times New Roman" w:cs="Times New Roman"/>
          <w:szCs w:val="24"/>
          <w:lang w:eastAsia="cs-CZ"/>
        </w:rPr>
        <w:t xml:space="preserve">talentové </w:t>
      </w:r>
      <w:r w:rsidRPr="00F32A20">
        <w:rPr>
          <w:rFonts w:eastAsia="Times New Roman" w:cs="Times New Roman"/>
          <w:szCs w:val="24"/>
          <w:lang w:eastAsia="cs-CZ"/>
        </w:rPr>
        <w:t>zkoušky</w:t>
      </w:r>
      <w:r w:rsidR="00FF246F" w:rsidRPr="00F32A20">
        <w:rPr>
          <w:rFonts w:eastAsia="Times New Roman" w:cs="Times New Roman"/>
          <w:szCs w:val="24"/>
          <w:lang w:eastAsia="cs-CZ"/>
        </w:rPr>
        <w:t xml:space="preserve"> a</w:t>
      </w:r>
      <w:r w:rsidRPr="00F32A20">
        <w:rPr>
          <w:rFonts w:eastAsia="Times New Roman" w:cs="Times New Roman"/>
          <w:szCs w:val="24"/>
          <w:lang w:eastAsia="cs-CZ"/>
        </w:rPr>
        <w:t xml:space="preserve"> její formu.</w:t>
      </w:r>
    </w:p>
    <w:p w14:paraId="176D96DB" w14:textId="45AAB816" w:rsidR="00194A99" w:rsidRPr="00F32A20" w:rsidRDefault="00194A99"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Ředitel školy stanoví alespoň dva termíny </w:t>
      </w:r>
      <w:r w:rsidR="00FF246F" w:rsidRPr="00F32A20">
        <w:rPr>
          <w:rFonts w:eastAsia="Times New Roman" w:cs="Times New Roman"/>
          <w:szCs w:val="24"/>
          <w:lang w:eastAsia="cs-CZ"/>
        </w:rPr>
        <w:t xml:space="preserve">talentové </w:t>
      </w:r>
      <w:r w:rsidRPr="00F32A20">
        <w:rPr>
          <w:rFonts w:eastAsia="Times New Roman" w:cs="Times New Roman"/>
          <w:szCs w:val="24"/>
          <w:lang w:eastAsia="cs-CZ"/>
        </w:rPr>
        <w:t>zkoušky v</w:t>
      </w:r>
      <w:r w:rsidR="0025105F" w:rsidRPr="00F32A20">
        <w:rPr>
          <w:rFonts w:eastAsia="Times New Roman" w:cs="Times New Roman"/>
          <w:szCs w:val="24"/>
          <w:lang w:eastAsia="cs-CZ"/>
        </w:rPr>
        <w:t> </w:t>
      </w:r>
      <w:r w:rsidRPr="00F32A20">
        <w:rPr>
          <w:rFonts w:eastAsia="Times New Roman" w:cs="Times New Roman"/>
          <w:szCs w:val="24"/>
          <w:lang w:eastAsia="cs-CZ"/>
        </w:rPr>
        <w:t>pracovních dnech v</w:t>
      </w:r>
      <w:r w:rsidR="0025105F" w:rsidRPr="00F32A20">
        <w:rPr>
          <w:rFonts w:eastAsia="Times New Roman" w:cs="Times New Roman"/>
          <w:szCs w:val="24"/>
          <w:lang w:eastAsia="cs-CZ"/>
        </w:rPr>
        <w:t> </w:t>
      </w:r>
      <w:r w:rsidRPr="00F32A20">
        <w:rPr>
          <w:rFonts w:eastAsia="Times New Roman" w:cs="Times New Roman"/>
          <w:szCs w:val="24"/>
          <w:lang w:eastAsia="cs-CZ"/>
        </w:rPr>
        <w:t xml:space="preserve">období od 15. března do </w:t>
      </w:r>
      <w:r w:rsidR="000702EC">
        <w:rPr>
          <w:rFonts w:eastAsia="Times New Roman" w:cs="Times New Roman"/>
          <w:szCs w:val="24"/>
          <w:lang w:eastAsia="cs-CZ"/>
        </w:rPr>
        <w:t xml:space="preserve">23. </w:t>
      </w:r>
      <w:r w:rsidRPr="00F32A20">
        <w:rPr>
          <w:rFonts w:eastAsia="Times New Roman" w:cs="Times New Roman"/>
          <w:szCs w:val="24"/>
          <w:lang w:eastAsia="cs-CZ"/>
        </w:rPr>
        <w:t>dubna tak, aby</w:t>
      </w:r>
      <w:r w:rsidRPr="00F32A20" w:rsidDel="00E13CD3">
        <w:rPr>
          <w:rFonts w:eastAsia="Times New Roman" w:cs="Times New Roman"/>
          <w:szCs w:val="24"/>
          <w:lang w:eastAsia="cs-CZ"/>
        </w:rPr>
        <w:t xml:space="preserve"> </w:t>
      </w:r>
      <w:r w:rsidR="00E13CD3" w:rsidRPr="0FD1CAB3">
        <w:rPr>
          <w:rFonts w:eastAsia="Times New Roman" w:cs="Times New Roman"/>
          <w:lang w:eastAsia="cs-CZ"/>
        </w:rPr>
        <w:t>se</w:t>
      </w:r>
      <w:r w:rsidR="00E13CD3">
        <w:rPr>
          <w:rFonts w:eastAsia="Times New Roman" w:cs="Times New Roman"/>
          <w:lang w:eastAsia="cs-CZ"/>
        </w:rPr>
        <w:t xml:space="preserve"> alespoň</w:t>
      </w:r>
      <w:r w:rsidR="00E13CD3" w:rsidRPr="0FD1CAB3">
        <w:rPr>
          <w:rFonts w:eastAsia="Times New Roman" w:cs="Times New Roman"/>
          <w:lang w:eastAsia="cs-CZ"/>
        </w:rPr>
        <w:t xml:space="preserve"> jeden z termínů </w:t>
      </w:r>
      <w:r w:rsidR="00E13CD3">
        <w:rPr>
          <w:rFonts w:eastAsia="Times New Roman" w:cs="Times New Roman"/>
          <w:lang w:eastAsia="cs-CZ"/>
        </w:rPr>
        <w:t>talentové</w:t>
      </w:r>
      <w:r w:rsidR="00E13CD3" w:rsidRPr="0FD1CAB3">
        <w:rPr>
          <w:rFonts w:eastAsia="Times New Roman" w:cs="Times New Roman"/>
          <w:lang w:eastAsia="cs-CZ"/>
        </w:rPr>
        <w:t xml:space="preserve"> zkoušky konal v</w:t>
      </w:r>
      <w:r w:rsidR="00E13CD3">
        <w:rPr>
          <w:rFonts w:eastAsia="Times New Roman" w:cs="Times New Roman"/>
          <w:lang w:eastAsia="cs-CZ"/>
        </w:rPr>
        <w:t xml:space="preserve"> jiný den než </w:t>
      </w:r>
      <w:r w:rsidR="00E13CD3" w:rsidRPr="0FD1CAB3">
        <w:rPr>
          <w:rFonts w:eastAsia="Times New Roman" w:cs="Times New Roman"/>
          <w:lang w:eastAsia="cs-CZ"/>
        </w:rPr>
        <w:t>jednotná zkouška</w:t>
      </w:r>
      <w:r w:rsidRPr="00F32A20">
        <w:rPr>
          <w:rFonts w:eastAsia="Times New Roman" w:cs="Times New Roman"/>
          <w:szCs w:val="24"/>
          <w:lang w:eastAsia="cs-CZ"/>
        </w:rPr>
        <w:t>.</w:t>
      </w:r>
    </w:p>
    <w:p w14:paraId="6240FEB0" w14:textId="3E68BABB" w:rsidR="00194A99" w:rsidRPr="00F32A20" w:rsidRDefault="00194A99"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(3) Ředitel školy stanoví termíny </w:t>
      </w:r>
      <w:r w:rsidR="00E1254D" w:rsidRPr="00F32A20">
        <w:rPr>
          <w:rFonts w:eastAsia="Times New Roman" w:cs="Times New Roman"/>
          <w:szCs w:val="24"/>
          <w:lang w:eastAsia="cs-CZ"/>
        </w:rPr>
        <w:t>talentové</w:t>
      </w:r>
      <w:r w:rsidRPr="00F32A20">
        <w:rPr>
          <w:rFonts w:eastAsia="Times New Roman" w:cs="Times New Roman"/>
          <w:szCs w:val="24"/>
          <w:lang w:eastAsia="cs-CZ"/>
        </w:rPr>
        <w:t xml:space="preserve"> zkoušky nejpozději 14 dnů před konáním prvního z</w:t>
      </w:r>
      <w:r w:rsidR="0025105F" w:rsidRPr="00F32A20">
        <w:rPr>
          <w:rFonts w:eastAsia="Times New Roman" w:cs="Times New Roman"/>
          <w:szCs w:val="24"/>
          <w:lang w:eastAsia="cs-CZ"/>
        </w:rPr>
        <w:t> </w:t>
      </w:r>
      <w:r w:rsidRPr="00F32A20">
        <w:rPr>
          <w:rFonts w:eastAsia="Times New Roman" w:cs="Times New Roman"/>
          <w:szCs w:val="24"/>
          <w:lang w:eastAsia="cs-CZ"/>
        </w:rPr>
        <w:t xml:space="preserve">nich a zveřejní je na veřejně přístupném místě ve škole, způsobem umožňujícím dálkový přístup </w:t>
      </w:r>
      <w:bookmarkStart w:id="1" w:name="_Hlk142296123"/>
      <w:r w:rsidRPr="00F32A20">
        <w:rPr>
          <w:rFonts w:eastAsia="Times New Roman" w:cs="Times New Roman"/>
          <w:szCs w:val="24"/>
          <w:lang w:eastAsia="cs-CZ"/>
        </w:rPr>
        <w:t>a předá je do informačního systému</w:t>
      </w:r>
      <w:bookmarkEnd w:id="1"/>
      <w:r w:rsidRPr="00F32A20">
        <w:rPr>
          <w:rFonts w:eastAsia="Times New Roman" w:cs="Times New Roman"/>
          <w:szCs w:val="24"/>
          <w:lang w:eastAsia="cs-CZ"/>
        </w:rPr>
        <w:t>.</w:t>
      </w:r>
    </w:p>
    <w:p w14:paraId="1EE0791B" w14:textId="0C48079B" w:rsidR="00194A99" w:rsidRPr="00F32A20" w:rsidRDefault="00194A99"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Ředitel školy rozdělí uchazeče na jednotlivé termíny</w:t>
      </w:r>
      <w:r w:rsidR="0025105F" w:rsidRPr="00F32A20">
        <w:rPr>
          <w:rFonts w:eastAsia="Times New Roman" w:cs="Times New Roman"/>
          <w:szCs w:val="24"/>
          <w:lang w:eastAsia="cs-CZ"/>
        </w:rPr>
        <w:t xml:space="preserve"> talentové zkoušky</w:t>
      </w:r>
      <w:r w:rsidRPr="00F32A20">
        <w:rPr>
          <w:rFonts w:eastAsia="Times New Roman" w:cs="Times New Roman"/>
          <w:szCs w:val="24"/>
          <w:lang w:eastAsia="cs-CZ"/>
        </w:rPr>
        <w:t>.</w:t>
      </w:r>
    </w:p>
    <w:p w14:paraId="56408BF4" w14:textId="5C260DE4" w:rsidR="0027700E" w:rsidRPr="00F32A20" w:rsidRDefault="0027700E"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w:t>
      </w:r>
      <w:r>
        <w:rPr>
          <w:rFonts w:eastAsia="Times New Roman" w:cs="Times New Roman"/>
          <w:szCs w:val="24"/>
          <w:lang w:eastAsia="cs-CZ"/>
        </w:rPr>
        <w:t>5</w:t>
      </w:r>
      <w:r w:rsidRPr="00F32A20">
        <w:rPr>
          <w:rFonts w:eastAsia="Times New Roman" w:cs="Times New Roman"/>
          <w:szCs w:val="24"/>
          <w:lang w:eastAsia="cs-CZ"/>
        </w:rPr>
        <w:t xml:space="preserve">) Ředitel školy stanoví alespoň jeden náhradní termín </w:t>
      </w:r>
      <w:r>
        <w:rPr>
          <w:rFonts w:eastAsia="Times New Roman" w:cs="Times New Roman"/>
          <w:szCs w:val="24"/>
          <w:lang w:eastAsia="cs-CZ"/>
        </w:rPr>
        <w:t>talentové</w:t>
      </w:r>
      <w:r w:rsidRPr="00F32A20">
        <w:rPr>
          <w:rFonts w:eastAsia="Times New Roman" w:cs="Times New Roman"/>
          <w:szCs w:val="24"/>
          <w:lang w:eastAsia="cs-CZ"/>
        </w:rPr>
        <w:t xml:space="preserve"> zkoušky v pracovních dnech v období od 2</w:t>
      </w:r>
      <w:r>
        <w:rPr>
          <w:rFonts w:eastAsia="Times New Roman" w:cs="Times New Roman"/>
          <w:szCs w:val="24"/>
          <w:lang w:eastAsia="cs-CZ"/>
        </w:rPr>
        <w:t>4</w:t>
      </w:r>
      <w:r w:rsidRPr="00F32A20">
        <w:rPr>
          <w:rFonts w:eastAsia="Times New Roman" w:cs="Times New Roman"/>
          <w:szCs w:val="24"/>
          <w:lang w:eastAsia="cs-CZ"/>
        </w:rPr>
        <w:t xml:space="preserve">. </w:t>
      </w:r>
      <w:r>
        <w:rPr>
          <w:rFonts w:eastAsia="Times New Roman" w:cs="Times New Roman"/>
          <w:szCs w:val="24"/>
          <w:lang w:eastAsia="cs-CZ"/>
        </w:rPr>
        <w:t xml:space="preserve">dubna </w:t>
      </w:r>
      <w:r w:rsidRPr="00F32A20">
        <w:rPr>
          <w:rFonts w:eastAsia="Times New Roman" w:cs="Times New Roman"/>
          <w:szCs w:val="24"/>
          <w:lang w:eastAsia="cs-CZ"/>
        </w:rPr>
        <w:t>do 5. května</w:t>
      </w:r>
      <w:r>
        <w:rPr>
          <w:rFonts w:eastAsia="Times New Roman" w:cs="Times New Roman"/>
          <w:szCs w:val="24"/>
          <w:lang w:eastAsia="cs-CZ"/>
        </w:rPr>
        <w:t xml:space="preserve"> tak, aby se konal v jiný den než jednotná zkouška</w:t>
      </w:r>
      <w:r w:rsidRPr="00F32A20">
        <w:rPr>
          <w:rFonts w:eastAsia="Times New Roman" w:cs="Times New Roman"/>
          <w:szCs w:val="24"/>
          <w:lang w:eastAsia="cs-CZ"/>
        </w:rPr>
        <w:t>.</w:t>
      </w:r>
    </w:p>
    <w:p w14:paraId="33386080" w14:textId="389A30B3"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920CE5" w:rsidRPr="00F32A20">
        <w:rPr>
          <w:rFonts w:eastAsia="Times New Roman" w:cs="Times New Roman"/>
          <w:szCs w:val="24"/>
          <w:lang w:eastAsia="cs-CZ"/>
        </w:rPr>
        <w:t>10</w:t>
      </w:r>
    </w:p>
    <w:p w14:paraId="14DAE72E"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Pozvánka k přijímací zkoušce</w:t>
      </w:r>
    </w:p>
    <w:p w14:paraId="06D07763" w14:textId="5EEBA8E7" w:rsidR="008B2359" w:rsidRDefault="00376842" w:rsidP="02095DF3">
      <w:pPr>
        <w:spacing w:before="100" w:beforeAutospacing="1" w:after="100" w:afterAutospacing="1"/>
        <w:rPr>
          <w:rFonts w:eastAsia="Times New Roman" w:cs="Times New Roman"/>
          <w:lang w:eastAsia="cs-CZ"/>
        </w:rPr>
      </w:pPr>
      <w:r w:rsidRPr="02095DF3">
        <w:rPr>
          <w:rFonts w:eastAsia="Times New Roman" w:cs="Times New Roman"/>
          <w:lang w:eastAsia="cs-CZ"/>
        </w:rPr>
        <w:t xml:space="preserve">(1) </w:t>
      </w:r>
      <w:r w:rsidR="00673E32" w:rsidRPr="02095DF3">
        <w:rPr>
          <w:rFonts w:eastAsia="Times New Roman" w:cs="Times New Roman"/>
          <w:lang w:eastAsia="cs-CZ"/>
        </w:rPr>
        <w:t>Ředitel školy zašle pozvánku uchazeči ke konání jednotné zkoušky, školní přijímací zkoušky</w:t>
      </w:r>
      <w:r w:rsidR="006B37C4">
        <w:rPr>
          <w:rFonts w:eastAsia="Times New Roman" w:cs="Times New Roman"/>
          <w:lang w:eastAsia="cs-CZ"/>
        </w:rPr>
        <w:t>,</w:t>
      </w:r>
      <w:r w:rsidRPr="02095DF3">
        <w:rPr>
          <w:rFonts w:eastAsia="Times New Roman" w:cs="Times New Roman"/>
          <w:lang w:eastAsia="cs-CZ"/>
        </w:rPr>
        <w:t xml:space="preserve"> </w:t>
      </w:r>
      <w:r w:rsidR="00673E32" w:rsidRPr="02095DF3">
        <w:rPr>
          <w:rFonts w:eastAsia="Times New Roman" w:cs="Times New Roman"/>
          <w:lang w:eastAsia="cs-CZ"/>
        </w:rPr>
        <w:t xml:space="preserve">talentové zkoušky </w:t>
      </w:r>
      <w:r w:rsidR="00BF2C0B">
        <w:rPr>
          <w:rFonts w:eastAsia="Times New Roman" w:cs="Times New Roman"/>
          <w:lang w:eastAsia="cs-CZ"/>
        </w:rPr>
        <w:t>nebo rozhovoru podle § 20 odst. 4 školského zákona</w:t>
      </w:r>
      <w:r w:rsidR="00673E32" w:rsidRPr="02095DF3">
        <w:rPr>
          <w:rFonts w:eastAsia="Times New Roman" w:cs="Times New Roman"/>
          <w:lang w:eastAsia="cs-CZ"/>
        </w:rPr>
        <w:t xml:space="preserve"> v</w:t>
      </w:r>
      <w:r w:rsidR="005F3C5A">
        <w:rPr>
          <w:rFonts w:eastAsia="Times New Roman" w:cs="Times New Roman"/>
          <w:lang w:eastAsia="cs-CZ"/>
        </w:rPr>
        <w:t> </w:t>
      </w:r>
      <w:r w:rsidR="00673E32" w:rsidRPr="02095DF3">
        <w:rPr>
          <w:rFonts w:eastAsia="Times New Roman" w:cs="Times New Roman"/>
          <w:lang w:eastAsia="cs-CZ"/>
        </w:rPr>
        <w:t>prvním kole přijímacího řízení nejpozději 14 dní před konání</w:t>
      </w:r>
      <w:r w:rsidR="00027640">
        <w:rPr>
          <w:rFonts w:eastAsia="Times New Roman" w:cs="Times New Roman"/>
          <w:lang w:eastAsia="cs-CZ"/>
        </w:rPr>
        <w:t>m</w:t>
      </w:r>
      <w:r w:rsidR="00673E32" w:rsidRPr="02095DF3">
        <w:rPr>
          <w:rFonts w:eastAsia="Times New Roman" w:cs="Times New Roman"/>
          <w:lang w:eastAsia="cs-CZ"/>
        </w:rPr>
        <w:t xml:space="preserve"> zkoušky</w:t>
      </w:r>
      <w:r w:rsidR="00F76110">
        <w:rPr>
          <w:rFonts w:eastAsia="Times New Roman" w:cs="Times New Roman"/>
          <w:lang w:eastAsia="cs-CZ"/>
        </w:rPr>
        <w:t xml:space="preserve"> nebo rozhovoru</w:t>
      </w:r>
      <w:r w:rsidR="00673E32" w:rsidRPr="02095DF3">
        <w:rPr>
          <w:rFonts w:eastAsia="Times New Roman" w:cs="Times New Roman"/>
          <w:lang w:eastAsia="cs-CZ"/>
        </w:rPr>
        <w:t>.</w:t>
      </w:r>
    </w:p>
    <w:p w14:paraId="2BF62B5E" w14:textId="11BB8A8D" w:rsidR="00E60452" w:rsidRPr="00F32A20" w:rsidRDefault="00E60452"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(2) Pozvánka obsahuje zejména </w:t>
      </w:r>
      <w:r w:rsidRPr="00F32A20">
        <w:rPr>
          <w:rFonts w:eastAsia="Times New Roman" w:cs="Times New Roman"/>
          <w:szCs w:val="24"/>
          <w:lang w:eastAsia="cs-CZ"/>
        </w:rPr>
        <w:t xml:space="preserve">údaje o místu, dni a čase konání </w:t>
      </w:r>
      <w:r w:rsidR="00A97F66" w:rsidRPr="02095DF3">
        <w:rPr>
          <w:rFonts w:eastAsia="Times New Roman" w:cs="Times New Roman"/>
          <w:lang w:eastAsia="cs-CZ"/>
        </w:rPr>
        <w:t>zkoušky</w:t>
      </w:r>
      <w:r w:rsidR="00A97F66">
        <w:rPr>
          <w:rFonts w:eastAsia="Times New Roman" w:cs="Times New Roman"/>
          <w:szCs w:val="24"/>
          <w:lang w:eastAsia="cs-CZ"/>
        </w:rPr>
        <w:t xml:space="preserve"> </w:t>
      </w:r>
      <w:r w:rsidR="00AB37EC">
        <w:rPr>
          <w:rFonts w:eastAsia="Times New Roman" w:cs="Times New Roman"/>
          <w:szCs w:val="24"/>
          <w:lang w:eastAsia="cs-CZ"/>
        </w:rPr>
        <w:t>nebo rozhovoru</w:t>
      </w:r>
      <w:r w:rsidR="001E2553">
        <w:rPr>
          <w:rFonts w:eastAsia="Times New Roman" w:cs="Times New Roman"/>
          <w:szCs w:val="24"/>
          <w:lang w:eastAsia="cs-CZ"/>
        </w:rPr>
        <w:t xml:space="preserve">, </w:t>
      </w:r>
      <w:r w:rsidR="001E2553" w:rsidRPr="00F32A20">
        <w:rPr>
          <w:rFonts w:eastAsia="Times New Roman" w:cs="Times New Roman"/>
          <w:szCs w:val="24"/>
          <w:lang w:eastAsia="cs-CZ"/>
        </w:rPr>
        <w:t>obor středního vzdělání, do kterého bude přijímací zkouška</w:t>
      </w:r>
      <w:r w:rsidR="00AB37EC">
        <w:rPr>
          <w:rFonts w:eastAsia="Times New Roman" w:cs="Times New Roman"/>
          <w:szCs w:val="24"/>
          <w:lang w:eastAsia="cs-CZ"/>
        </w:rPr>
        <w:t xml:space="preserve"> nebo rozhovor</w:t>
      </w:r>
      <w:r w:rsidR="001E2553" w:rsidRPr="00F32A20">
        <w:rPr>
          <w:rFonts w:eastAsia="Times New Roman" w:cs="Times New Roman"/>
          <w:szCs w:val="24"/>
          <w:lang w:eastAsia="cs-CZ"/>
        </w:rPr>
        <w:t xml:space="preserve"> konán</w:t>
      </w:r>
      <w:r w:rsidR="001E2553">
        <w:rPr>
          <w:rFonts w:eastAsia="Times New Roman" w:cs="Times New Roman"/>
          <w:szCs w:val="24"/>
          <w:lang w:eastAsia="cs-CZ"/>
        </w:rPr>
        <w:t xml:space="preserve">, </w:t>
      </w:r>
      <w:r w:rsidR="001E2553" w:rsidRPr="00F32A20">
        <w:rPr>
          <w:rFonts w:eastAsia="Times New Roman" w:cs="Times New Roman"/>
          <w:szCs w:val="24"/>
          <w:lang w:eastAsia="cs-CZ"/>
        </w:rPr>
        <w:t xml:space="preserve">a seznam povolených pomůcek pro </w:t>
      </w:r>
      <w:r w:rsidR="003E6011">
        <w:rPr>
          <w:rFonts w:eastAsia="Times New Roman" w:cs="Times New Roman"/>
          <w:szCs w:val="24"/>
          <w:lang w:eastAsia="cs-CZ"/>
        </w:rPr>
        <w:t xml:space="preserve">jejich </w:t>
      </w:r>
      <w:r w:rsidR="00A97F66" w:rsidRPr="02095DF3">
        <w:rPr>
          <w:rFonts w:eastAsia="Times New Roman" w:cs="Times New Roman"/>
          <w:lang w:eastAsia="cs-CZ"/>
        </w:rPr>
        <w:t>konání</w:t>
      </w:r>
      <w:r w:rsidR="0052061A">
        <w:rPr>
          <w:rFonts w:eastAsia="Times New Roman" w:cs="Times New Roman"/>
          <w:lang w:eastAsia="cs-CZ"/>
        </w:rPr>
        <w:t>.</w:t>
      </w:r>
    </w:p>
    <w:p w14:paraId="7B2B2F06" w14:textId="34FA699B" w:rsidR="00623A95" w:rsidRPr="00F32A20" w:rsidRDefault="001E2553"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(3) </w:t>
      </w:r>
      <w:r w:rsidR="00623A95" w:rsidRPr="00F32A20">
        <w:rPr>
          <w:rFonts w:eastAsia="Times New Roman" w:cs="Times New Roman"/>
          <w:szCs w:val="24"/>
          <w:lang w:eastAsia="cs-CZ"/>
        </w:rPr>
        <w:t>Pozvánk</w:t>
      </w:r>
      <w:r w:rsidR="0000254A">
        <w:rPr>
          <w:rFonts w:eastAsia="Times New Roman" w:cs="Times New Roman"/>
          <w:szCs w:val="24"/>
          <w:lang w:eastAsia="cs-CZ"/>
        </w:rPr>
        <w:t>u</w:t>
      </w:r>
      <w:r w:rsidR="00623A95" w:rsidRPr="00F32A20">
        <w:rPr>
          <w:rFonts w:eastAsia="Times New Roman" w:cs="Times New Roman"/>
          <w:szCs w:val="24"/>
          <w:lang w:eastAsia="cs-CZ"/>
        </w:rPr>
        <w:t xml:space="preserve"> ke konání přijímací zkoušky v</w:t>
      </w:r>
      <w:r w:rsidR="005F3C5A">
        <w:rPr>
          <w:rFonts w:eastAsia="Times New Roman" w:cs="Times New Roman"/>
          <w:szCs w:val="24"/>
          <w:lang w:eastAsia="cs-CZ"/>
        </w:rPr>
        <w:t> </w:t>
      </w:r>
      <w:r w:rsidR="00623A95" w:rsidRPr="00F32A20">
        <w:rPr>
          <w:rFonts w:eastAsia="Times New Roman" w:cs="Times New Roman"/>
          <w:szCs w:val="24"/>
          <w:lang w:eastAsia="cs-CZ"/>
        </w:rPr>
        <w:t xml:space="preserve">náhradním termínu </w:t>
      </w:r>
      <w:r w:rsidR="00F960E0">
        <w:rPr>
          <w:rFonts w:eastAsia="Times New Roman" w:cs="Times New Roman"/>
          <w:szCs w:val="24"/>
          <w:lang w:eastAsia="cs-CZ"/>
        </w:rPr>
        <w:t xml:space="preserve">zašle ředitel školy </w:t>
      </w:r>
      <w:r w:rsidR="00623A95" w:rsidRPr="00F32A20">
        <w:rPr>
          <w:rFonts w:eastAsia="Times New Roman" w:cs="Times New Roman"/>
          <w:szCs w:val="24"/>
          <w:lang w:eastAsia="cs-CZ"/>
        </w:rPr>
        <w:t>uchazeči nejpozději 7 dní před konáním zkoušky.</w:t>
      </w:r>
    </w:p>
    <w:p w14:paraId="25DCFBA5" w14:textId="6F550836" w:rsidR="00935F45" w:rsidRPr="00F32A20" w:rsidRDefault="00E52C10"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1</w:t>
      </w:r>
      <w:r w:rsidR="00920CE5" w:rsidRPr="00F32A20">
        <w:rPr>
          <w:rFonts w:eastAsia="Times New Roman" w:cs="Times New Roman"/>
          <w:szCs w:val="24"/>
          <w:lang w:eastAsia="cs-CZ"/>
        </w:rPr>
        <w:t>1</w:t>
      </w:r>
    </w:p>
    <w:p w14:paraId="03D3221B"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Forma, obsah a rozsah jednotné zkoušky</w:t>
      </w:r>
    </w:p>
    <w:p w14:paraId="55D02679" w14:textId="5922DC50"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Písemné testy jednotné zkoušky obsahují uzavřené testové úlohy s</w:t>
      </w:r>
      <w:r w:rsidR="005F3C5A">
        <w:rPr>
          <w:rFonts w:eastAsia="Times New Roman" w:cs="Times New Roman"/>
          <w:szCs w:val="24"/>
          <w:lang w:eastAsia="cs-CZ"/>
        </w:rPr>
        <w:t> </w:t>
      </w:r>
      <w:r w:rsidRPr="00F32A20">
        <w:rPr>
          <w:rFonts w:eastAsia="Times New Roman" w:cs="Times New Roman"/>
          <w:szCs w:val="24"/>
          <w:lang w:eastAsia="cs-CZ"/>
        </w:rPr>
        <w:t>nabídkou odpovědi, otevřené testové úlohy bez nabídky odpovědi, případně široce otevřené úlohy s</w:t>
      </w:r>
      <w:r w:rsidR="005F3C5A">
        <w:rPr>
          <w:rFonts w:eastAsia="Times New Roman" w:cs="Times New Roman"/>
          <w:szCs w:val="24"/>
          <w:lang w:eastAsia="cs-CZ"/>
        </w:rPr>
        <w:t> </w:t>
      </w:r>
      <w:r w:rsidRPr="00F32A20">
        <w:rPr>
          <w:rFonts w:eastAsia="Times New Roman" w:cs="Times New Roman"/>
          <w:szCs w:val="24"/>
          <w:lang w:eastAsia="cs-CZ"/>
        </w:rPr>
        <w:t>hodnocením postupu řešení.</w:t>
      </w:r>
    </w:p>
    <w:p w14:paraId="2D60C06E" w14:textId="0A1C030C"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(2) Testy jednotné zkoušky jsou zpracovány v</w:t>
      </w:r>
      <w:r w:rsidR="00000A0D" w:rsidRPr="00F32A20">
        <w:rPr>
          <w:rFonts w:eastAsia="Times New Roman" w:cs="Times New Roman"/>
          <w:szCs w:val="24"/>
          <w:lang w:eastAsia="cs-CZ"/>
        </w:rPr>
        <w:t> </w:t>
      </w:r>
      <w:r w:rsidRPr="00F32A20">
        <w:rPr>
          <w:rFonts w:eastAsia="Times New Roman" w:cs="Times New Roman"/>
          <w:szCs w:val="24"/>
          <w:lang w:eastAsia="cs-CZ"/>
        </w:rPr>
        <w:t>rozsahu</w:t>
      </w:r>
      <w:r w:rsidR="00000A0D" w:rsidRPr="00F32A20">
        <w:rPr>
          <w:rFonts w:eastAsia="Times New Roman" w:cs="Times New Roman"/>
          <w:szCs w:val="24"/>
          <w:lang w:eastAsia="cs-CZ"/>
        </w:rPr>
        <w:t xml:space="preserve"> vzdělá</w:t>
      </w:r>
      <w:r w:rsidR="00240EDC" w:rsidRPr="00F32A20">
        <w:rPr>
          <w:rFonts w:eastAsia="Times New Roman" w:cs="Times New Roman"/>
          <w:szCs w:val="24"/>
          <w:lang w:eastAsia="cs-CZ"/>
        </w:rPr>
        <w:t>vacího oboru Český jazyk a literatura a vzdělávacího oboru Matematika a její aplikace</w:t>
      </w:r>
      <w:r w:rsidR="00F960E0">
        <w:rPr>
          <w:rFonts w:eastAsia="Times New Roman" w:cs="Times New Roman"/>
          <w:szCs w:val="24"/>
          <w:lang w:eastAsia="cs-CZ"/>
        </w:rPr>
        <w:t xml:space="preserve"> z</w:t>
      </w:r>
    </w:p>
    <w:p w14:paraId="73C318F2" w14:textId="05C7A5DC"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a) učiva stanoveného pro první stupeň základní školy u osmiletých oborů </w:t>
      </w:r>
      <w:r w:rsidR="0072400E">
        <w:rPr>
          <w:rFonts w:eastAsia="Times New Roman" w:cs="Times New Roman"/>
          <w:szCs w:val="24"/>
          <w:lang w:eastAsia="cs-CZ"/>
        </w:rPr>
        <w:t xml:space="preserve">středního </w:t>
      </w:r>
      <w:r w:rsidRPr="00F32A20">
        <w:rPr>
          <w:rFonts w:eastAsia="Times New Roman" w:cs="Times New Roman"/>
          <w:szCs w:val="24"/>
          <w:lang w:eastAsia="cs-CZ"/>
        </w:rPr>
        <w:t>vzdělání,</w:t>
      </w:r>
    </w:p>
    <w:p w14:paraId="1EA0E5B7" w14:textId="3E702946"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b) učiva do sedmého ročníku základní školy daného poměrným vzdělávacím obsahem Rámcového vzdělávacího programu pro základní vzdělávání u šestiletých oborů </w:t>
      </w:r>
      <w:r w:rsidR="0072400E">
        <w:rPr>
          <w:rFonts w:eastAsia="Times New Roman" w:cs="Times New Roman"/>
          <w:szCs w:val="24"/>
          <w:lang w:eastAsia="cs-CZ"/>
        </w:rPr>
        <w:t xml:space="preserve">středního </w:t>
      </w:r>
      <w:r w:rsidRPr="00F32A20">
        <w:rPr>
          <w:rFonts w:eastAsia="Times New Roman" w:cs="Times New Roman"/>
          <w:szCs w:val="24"/>
          <w:lang w:eastAsia="cs-CZ"/>
        </w:rPr>
        <w:t>vzdělání,</w:t>
      </w:r>
    </w:p>
    <w:p w14:paraId="1D99633E" w14:textId="2A2B3EA5"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lastRenderedPageBreak/>
        <w:t>c) učiva celého</w:t>
      </w:r>
      <w:r w:rsidR="0090157F">
        <w:rPr>
          <w:rFonts w:eastAsia="Times New Roman" w:cs="Times New Roman"/>
          <w:szCs w:val="24"/>
          <w:lang w:eastAsia="cs-CZ"/>
        </w:rPr>
        <w:t xml:space="preserve"> R</w:t>
      </w:r>
      <w:r w:rsidRPr="00F32A20">
        <w:rPr>
          <w:rFonts w:eastAsia="Times New Roman" w:cs="Times New Roman"/>
          <w:szCs w:val="24"/>
          <w:lang w:eastAsia="cs-CZ"/>
        </w:rPr>
        <w:t xml:space="preserve">ámcového vzdělávacího programu pro základní vzdělávání u ostatních oborů </w:t>
      </w:r>
      <w:r w:rsidR="0072400E">
        <w:rPr>
          <w:rFonts w:eastAsia="Times New Roman" w:cs="Times New Roman"/>
          <w:szCs w:val="24"/>
          <w:lang w:eastAsia="cs-CZ"/>
        </w:rPr>
        <w:t xml:space="preserve">středního </w:t>
      </w:r>
      <w:r w:rsidRPr="00F32A20">
        <w:rPr>
          <w:rFonts w:eastAsia="Times New Roman" w:cs="Times New Roman"/>
          <w:szCs w:val="24"/>
          <w:lang w:eastAsia="cs-CZ"/>
        </w:rPr>
        <w:t>vzdělání.</w:t>
      </w:r>
    </w:p>
    <w:p w14:paraId="7E24A6EA" w14:textId="38D47087"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604567" w:rsidRPr="00F32A20">
        <w:rPr>
          <w:rFonts w:eastAsia="Times New Roman" w:cs="Times New Roman"/>
          <w:szCs w:val="24"/>
          <w:lang w:eastAsia="cs-CZ"/>
        </w:rPr>
        <w:t>1</w:t>
      </w:r>
      <w:r w:rsidR="00920CE5" w:rsidRPr="00F32A20">
        <w:rPr>
          <w:rFonts w:eastAsia="Times New Roman" w:cs="Times New Roman"/>
          <w:szCs w:val="24"/>
          <w:lang w:eastAsia="cs-CZ"/>
        </w:rPr>
        <w:t>2</w:t>
      </w:r>
    </w:p>
    <w:p w14:paraId="5F244895"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Zkušební dokumentace jednotné zkoušky</w:t>
      </w:r>
    </w:p>
    <w:p w14:paraId="0E01536C" w14:textId="6747070D"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Centrum dodá školám pro první a druhý termín jednotné zkoušky zkušební dokumentaci v</w:t>
      </w:r>
      <w:r w:rsidR="005F3C5A">
        <w:rPr>
          <w:rFonts w:eastAsia="Times New Roman" w:cs="Times New Roman"/>
          <w:szCs w:val="24"/>
          <w:lang w:eastAsia="cs-CZ"/>
        </w:rPr>
        <w:t> </w:t>
      </w:r>
      <w:r w:rsidRPr="00F32A20">
        <w:rPr>
          <w:rFonts w:eastAsia="Times New Roman" w:cs="Times New Roman"/>
          <w:szCs w:val="24"/>
          <w:lang w:eastAsia="cs-CZ"/>
        </w:rPr>
        <w:t>bezpečnostní schránce, a to nejpozději poslední pracovní den, který předchází termínu konání jednotné zkoušky.</w:t>
      </w:r>
    </w:p>
    <w:p w14:paraId="63EA2129" w14:textId="6426E50C"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(2) Zkušební dokumentaci tvoří testové sešity, záznamové archy pro zápis řešení testu a další dokumenty a soubory vztahující se k</w:t>
      </w:r>
      <w:r w:rsidR="005F3C5A">
        <w:rPr>
          <w:rFonts w:eastAsia="Times New Roman" w:cs="Times New Roman"/>
          <w:szCs w:val="24"/>
          <w:lang w:eastAsia="cs-CZ"/>
        </w:rPr>
        <w:t> </w:t>
      </w:r>
      <w:r w:rsidRPr="00F32A20">
        <w:rPr>
          <w:rFonts w:eastAsia="Times New Roman" w:cs="Times New Roman"/>
          <w:szCs w:val="24"/>
          <w:lang w:eastAsia="cs-CZ"/>
        </w:rPr>
        <w:t>jednotné zkoušce pro jednotlivé uchazeče.</w:t>
      </w:r>
    </w:p>
    <w:p w14:paraId="28071450" w14:textId="55291D36"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Další dokumenty vztahující se k</w:t>
      </w:r>
      <w:r w:rsidR="005F3C5A">
        <w:rPr>
          <w:rFonts w:eastAsia="Times New Roman" w:cs="Times New Roman"/>
          <w:szCs w:val="24"/>
          <w:lang w:eastAsia="cs-CZ"/>
        </w:rPr>
        <w:t> </w:t>
      </w:r>
      <w:r w:rsidRPr="00F32A20">
        <w:rPr>
          <w:rFonts w:eastAsia="Times New Roman" w:cs="Times New Roman"/>
          <w:szCs w:val="24"/>
          <w:lang w:eastAsia="cs-CZ"/>
        </w:rPr>
        <w:t>jednotné zkoušce jsou</w:t>
      </w:r>
    </w:p>
    <w:p w14:paraId="32A3028D"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a) prezenční listina uchazečů,</w:t>
      </w:r>
    </w:p>
    <w:p w14:paraId="32A5AB9F" w14:textId="6711391B"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b) protokol o průběhu jednotné zkoušky v</w:t>
      </w:r>
      <w:r w:rsidR="005F3C5A">
        <w:rPr>
          <w:rFonts w:eastAsia="Times New Roman" w:cs="Times New Roman"/>
          <w:szCs w:val="24"/>
          <w:lang w:eastAsia="cs-CZ"/>
        </w:rPr>
        <w:t> </w:t>
      </w:r>
      <w:r w:rsidRPr="00F32A20">
        <w:rPr>
          <w:rFonts w:eastAsia="Times New Roman" w:cs="Times New Roman"/>
          <w:szCs w:val="24"/>
          <w:lang w:eastAsia="cs-CZ"/>
        </w:rPr>
        <w:t>učebně,</w:t>
      </w:r>
    </w:p>
    <w:p w14:paraId="18B5C8C8" w14:textId="2114B39C"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c) pokyny pro zajištění jednotné zkoušky v</w:t>
      </w:r>
      <w:r w:rsidR="005F3C5A">
        <w:rPr>
          <w:rFonts w:eastAsia="Times New Roman" w:cs="Times New Roman"/>
          <w:szCs w:val="24"/>
          <w:lang w:eastAsia="cs-CZ"/>
        </w:rPr>
        <w:t> </w:t>
      </w:r>
      <w:r w:rsidRPr="00F32A20">
        <w:rPr>
          <w:rFonts w:eastAsia="Times New Roman" w:cs="Times New Roman"/>
          <w:szCs w:val="24"/>
          <w:lang w:eastAsia="cs-CZ"/>
        </w:rPr>
        <w:t>učebně a</w:t>
      </w:r>
    </w:p>
    <w:p w14:paraId="10E46837"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d) další pomocné materiály.</w:t>
      </w:r>
    </w:p>
    <w:p w14:paraId="257ECB5E" w14:textId="7B1C8DF9"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Ředitel školy nebo jím pověřený zaměstnanec školy převezme bezpečnostní schránku od osoby pověřené Centrem a zkontroluje její neporušenost. Oba převzetí potvrdí záznamem o předání.</w:t>
      </w:r>
    </w:p>
    <w:p w14:paraId="0C4C9045" w14:textId="25391CAE"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(5) Pro náhradní termín jednotné zkoušky zpřístupní Centrum školám zkušební dokumentaci k</w:t>
      </w:r>
      <w:r w:rsidR="005F3C5A">
        <w:rPr>
          <w:rFonts w:eastAsia="Times New Roman" w:cs="Times New Roman"/>
          <w:szCs w:val="24"/>
          <w:lang w:eastAsia="cs-CZ"/>
        </w:rPr>
        <w:t> </w:t>
      </w:r>
      <w:r w:rsidRPr="00F32A20">
        <w:rPr>
          <w:rFonts w:eastAsia="Times New Roman" w:cs="Times New Roman"/>
          <w:szCs w:val="24"/>
          <w:lang w:eastAsia="cs-CZ"/>
        </w:rPr>
        <w:t xml:space="preserve">zadání jednotné zkoušky pro jednotlivé uchazeče a další dokumenty prostřednictvím informačního systému nejpozději 2 hodiny před </w:t>
      </w:r>
      <w:r w:rsidR="007C4F92" w:rsidRPr="00F32A20">
        <w:rPr>
          <w:rFonts w:eastAsia="Times New Roman" w:cs="Times New Roman"/>
          <w:szCs w:val="24"/>
          <w:lang w:eastAsia="cs-CZ"/>
        </w:rPr>
        <w:t xml:space="preserve">jejím </w:t>
      </w:r>
      <w:r w:rsidRPr="00F32A20">
        <w:rPr>
          <w:rFonts w:eastAsia="Times New Roman" w:cs="Times New Roman"/>
          <w:szCs w:val="24"/>
          <w:lang w:eastAsia="cs-CZ"/>
        </w:rPr>
        <w:t>konáním.</w:t>
      </w:r>
    </w:p>
    <w:p w14:paraId="7047669A" w14:textId="61F222F0"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604567" w:rsidRPr="00F32A20">
        <w:rPr>
          <w:rFonts w:eastAsia="Times New Roman" w:cs="Times New Roman"/>
          <w:szCs w:val="24"/>
          <w:lang w:eastAsia="cs-CZ"/>
        </w:rPr>
        <w:t>1</w:t>
      </w:r>
      <w:r w:rsidR="00920CE5" w:rsidRPr="00F32A20">
        <w:rPr>
          <w:rFonts w:eastAsia="Times New Roman" w:cs="Times New Roman"/>
          <w:szCs w:val="24"/>
          <w:lang w:eastAsia="cs-CZ"/>
        </w:rPr>
        <w:t>3</w:t>
      </w:r>
    </w:p>
    <w:p w14:paraId="7E382358"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Průběh a délka trvání jednotné zkoušky ve škole</w:t>
      </w:r>
    </w:p>
    <w:p w14:paraId="4AB0DB7B" w14:textId="5868C8B1"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Průběh jednotné zkoušky v</w:t>
      </w:r>
      <w:r w:rsidR="005F3C5A">
        <w:rPr>
          <w:rFonts w:eastAsia="Times New Roman" w:cs="Times New Roman"/>
          <w:szCs w:val="24"/>
          <w:lang w:eastAsia="cs-CZ"/>
        </w:rPr>
        <w:t> </w:t>
      </w:r>
      <w:r w:rsidRPr="00F32A20">
        <w:rPr>
          <w:rFonts w:eastAsia="Times New Roman" w:cs="Times New Roman"/>
          <w:szCs w:val="24"/>
          <w:lang w:eastAsia="cs-CZ"/>
        </w:rPr>
        <w:t>učebně zajišťuje zadávající učitel. Bezprostředně před zahájením jednotné zkoušky zadávající učitel převezme zkušební dokumentaci. Dále zadávající učitel postupuje v</w:t>
      </w:r>
      <w:r w:rsidR="005F3C5A">
        <w:rPr>
          <w:rFonts w:eastAsia="Times New Roman" w:cs="Times New Roman"/>
          <w:szCs w:val="24"/>
          <w:lang w:eastAsia="cs-CZ"/>
        </w:rPr>
        <w:t> </w:t>
      </w:r>
      <w:r w:rsidRPr="00F32A20">
        <w:rPr>
          <w:rFonts w:eastAsia="Times New Roman" w:cs="Times New Roman"/>
          <w:szCs w:val="24"/>
          <w:lang w:eastAsia="cs-CZ"/>
        </w:rPr>
        <w:t>souladu s</w:t>
      </w:r>
      <w:r w:rsidR="005F3C5A">
        <w:rPr>
          <w:rFonts w:eastAsia="Times New Roman" w:cs="Times New Roman"/>
          <w:szCs w:val="24"/>
          <w:lang w:eastAsia="cs-CZ"/>
        </w:rPr>
        <w:t> </w:t>
      </w:r>
      <w:r w:rsidRPr="00F32A20">
        <w:rPr>
          <w:rFonts w:eastAsia="Times New Roman" w:cs="Times New Roman"/>
          <w:szCs w:val="24"/>
          <w:lang w:eastAsia="cs-CZ"/>
        </w:rPr>
        <w:t>pokyny pro zajištění jednotné zkoušky v</w:t>
      </w:r>
      <w:r w:rsidR="005F3C5A">
        <w:rPr>
          <w:rFonts w:eastAsia="Times New Roman" w:cs="Times New Roman"/>
          <w:szCs w:val="24"/>
          <w:lang w:eastAsia="cs-CZ"/>
        </w:rPr>
        <w:t> </w:t>
      </w:r>
      <w:r w:rsidRPr="00F32A20">
        <w:rPr>
          <w:rFonts w:eastAsia="Times New Roman" w:cs="Times New Roman"/>
          <w:szCs w:val="24"/>
          <w:lang w:eastAsia="cs-CZ"/>
        </w:rPr>
        <w:t>učebně.</w:t>
      </w:r>
    </w:p>
    <w:p w14:paraId="7DE0E8E7" w14:textId="29E7056F"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Test </w:t>
      </w:r>
      <w:r w:rsidR="006312B0">
        <w:rPr>
          <w:rFonts w:eastAsia="Times New Roman" w:cs="Times New Roman"/>
          <w:szCs w:val="24"/>
          <w:lang w:eastAsia="cs-CZ"/>
        </w:rPr>
        <w:t xml:space="preserve">ze </w:t>
      </w:r>
      <w:r w:rsidR="006312B0" w:rsidRPr="00F32A20">
        <w:rPr>
          <w:rFonts w:eastAsia="Times New Roman" w:cs="Times New Roman"/>
          <w:szCs w:val="24"/>
          <w:lang w:eastAsia="cs-CZ"/>
        </w:rPr>
        <w:t xml:space="preserve">vzdělávacího oboru Český jazyk a literatura </w:t>
      </w:r>
      <w:r w:rsidRPr="00F32A20">
        <w:rPr>
          <w:rFonts w:eastAsia="Times New Roman" w:cs="Times New Roman"/>
          <w:szCs w:val="24"/>
          <w:lang w:eastAsia="cs-CZ"/>
        </w:rPr>
        <w:t xml:space="preserve">trvá 60 minut. Test </w:t>
      </w:r>
      <w:r w:rsidR="006312B0">
        <w:rPr>
          <w:rFonts w:eastAsia="Times New Roman" w:cs="Times New Roman"/>
          <w:szCs w:val="24"/>
          <w:lang w:eastAsia="cs-CZ"/>
        </w:rPr>
        <w:t xml:space="preserve">ze </w:t>
      </w:r>
      <w:r w:rsidR="006312B0" w:rsidRPr="00F32A20">
        <w:rPr>
          <w:rFonts w:eastAsia="Times New Roman" w:cs="Times New Roman"/>
          <w:szCs w:val="24"/>
          <w:lang w:eastAsia="cs-CZ"/>
        </w:rPr>
        <w:t>vzdělávacího oboru Matematika a její aplikace</w:t>
      </w:r>
      <w:r w:rsidR="006312B0">
        <w:rPr>
          <w:rFonts w:eastAsia="Times New Roman" w:cs="Times New Roman"/>
          <w:szCs w:val="24"/>
          <w:lang w:eastAsia="cs-CZ"/>
        </w:rPr>
        <w:t xml:space="preserve"> </w:t>
      </w:r>
      <w:r w:rsidRPr="00F32A20">
        <w:rPr>
          <w:rFonts w:eastAsia="Times New Roman" w:cs="Times New Roman"/>
          <w:szCs w:val="24"/>
          <w:lang w:eastAsia="cs-CZ"/>
        </w:rPr>
        <w:t>trvá 70 minut.</w:t>
      </w:r>
    </w:p>
    <w:p w14:paraId="3853E359" w14:textId="35BDE24F"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V</w:t>
      </w:r>
      <w:r w:rsidR="005F3C5A">
        <w:rPr>
          <w:rFonts w:eastAsia="Times New Roman" w:cs="Times New Roman"/>
          <w:szCs w:val="24"/>
          <w:lang w:eastAsia="cs-CZ"/>
        </w:rPr>
        <w:t> </w:t>
      </w:r>
      <w:r w:rsidRPr="00F32A20">
        <w:rPr>
          <w:rFonts w:eastAsia="Times New Roman" w:cs="Times New Roman"/>
          <w:szCs w:val="24"/>
          <w:lang w:eastAsia="cs-CZ"/>
        </w:rPr>
        <w:t>průběhu jednotné zkoušky mohou uchazeči používat pouze povolené pomůcky stanovené Centrem.</w:t>
      </w:r>
    </w:p>
    <w:p w14:paraId="0545A9DF" w14:textId="0BFE1778"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V</w:t>
      </w:r>
      <w:r w:rsidR="005F3C5A">
        <w:rPr>
          <w:rFonts w:eastAsia="Times New Roman" w:cs="Times New Roman"/>
          <w:szCs w:val="24"/>
          <w:lang w:eastAsia="cs-CZ"/>
        </w:rPr>
        <w:t> </w:t>
      </w:r>
      <w:r w:rsidRPr="00F32A20">
        <w:rPr>
          <w:rFonts w:eastAsia="Times New Roman" w:cs="Times New Roman"/>
          <w:szCs w:val="24"/>
          <w:lang w:eastAsia="cs-CZ"/>
        </w:rPr>
        <w:t>protokolu o průběhu jednotné zkoušky v</w:t>
      </w:r>
      <w:r w:rsidR="005F3C5A">
        <w:rPr>
          <w:rFonts w:eastAsia="Times New Roman" w:cs="Times New Roman"/>
          <w:szCs w:val="24"/>
          <w:lang w:eastAsia="cs-CZ"/>
        </w:rPr>
        <w:t> </w:t>
      </w:r>
      <w:r w:rsidRPr="00F32A20">
        <w:rPr>
          <w:rFonts w:eastAsia="Times New Roman" w:cs="Times New Roman"/>
          <w:szCs w:val="24"/>
          <w:lang w:eastAsia="cs-CZ"/>
        </w:rPr>
        <w:t xml:space="preserve">učebně se uvádí veškeré okolnosti, které by mohly mít vliv na její průběh a hodnocení, včetně případných námitek uchazečů uplatněných bezprostředně po ukončení </w:t>
      </w:r>
      <w:r w:rsidR="006306EA">
        <w:rPr>
          <w:rFonts w:eastAsia="Times New Roman" w:cs="Times New Roman"/>
          <w:szCs w:val="24"/>
          <w:lang w:eastAsia="cs-CZ"/>
        </w:rPr>
        <w:t xml:space="preserve">jednotné </w:t>
      </w:r>
      <w:r w:rsidRPr="00F32A20">
        <w:rPr>
          <w:rFonts w:eastAsia="Times New Roman" w:cs="Times New Roman"/>
          <w:szCs w:val="24"/>
          <w:lang w:eastAsia="cs-CZ"/>
        </w:rPr>
        <w:t>zkoušky.</w:t>
      </w:r>
    </w:p>
    <w:p w14:paraId="5C929000" w14:textId="62BEF486"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lastRenderedPageBreak/>
        <w:t xml:space="preserve">(5) Záznamové archy a další dokumenty se </w:t>
      </w:r>
      <w:r w:rsidR="001F72FF" w:rsidRPr="00F32A20">
        <w:rPr>
          <w:rFonts w:eastAsia="Times New Roman" w:cs="Times New Roman"/>
          <w:szCs w:val="24"/>
          <w:lang w:eastAsia="cs-CZ"/>
        </w:rPr>
        <w:t xml:space="preserve">uloží po dobu </w:t>
      </w:r>
      <w:r w:rsidRPr="00F32A20">
        <w:rPr>
          <w:rFonts w:eastAsia="Times New Roman" w:cs="Times New Roman"/>
          <w:szCs w:val="24"/>
          <w:lang w:eastAsia="cs-CZ"/>
        </w:rPr>
        <w:t>5 let od ukončení přijímacího řízení.</w:t>
      </w:r>
      <w:r w:rsidR="003A7DE1" w:rsidRPr="00F32A20">
        <w:rPr>
          <w:rFonts w:eastAsia="Times New Roman" w:cs="Times New Roman"/>
          <w:szCs w:val="24"/>
          <w:lang w:eastAsia="cs-CZ"/>
        </w:rPr>
        <w:t xml:space="preserve"> Testový sešit si ponechá uchazeč.</w:t>
      </w:r>
    </w:p>
    <w:p w14:paraId="7DAB2E7B" w14:textId="48112326"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AA4839" w:rsidRPr="00F32A20">
        <w:rPr>
          <w:rFonts w:eastAsia="Times New Roman" w:cs="Times New Roman"/>
          <w:szCs w:val="24"/>
          <w:lang w:eastAsia="cs-CZ"/>
        </w:rPr>
        <w:t>1</w:t>
      </w:r>
      <w:r w:rsidR="00920CE5" w:rsidRPr="00F32A20">
        <w:rPr>
          <w:rFonts w:eastAsia="Times New Roman" w:cs="Times New Roman"/>
          <w:szCs w:val="24"/>
          <w:lang w:eastAsia="cs-CZ"/>
        </w:rPr>
        <w:t>4</w:t>
      </w:r>
    </w:p>
    <w:p w14:paraId="2B2326C3"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Ochrana informací veřejně nepřístupných</w:t>
      </w:r>
    </w:p>
    <w:p w14:paraId="7E92C6E6" w14:textId="6242DD9D"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Informací veřejně nepřístupnou je část zadání jednotné zkoušky, která je označena textem „Veřejně nepřístupná informace podle § 60</w:t>
      </w:r>
      <w:r w:rsidR="00226A54" w:rsidRPr="00F32A20">
        <w:rPr>
          <w:rFonts w:eastAsia="Times New Roman" w:cs="Times New Roman"/>
          <w:szCs w:val="24"/>
          <w:lang w:eastAsia="cs-CZ"/>
        </w:rPr>
        <w:t>g</w:t>
      </w:r>
      <w:r w:rsidRPr="00F32A20">
        <w:rPr>
          <w:rFonts w:eastAsia="Times New Roman" w:cs="Times New Roman"/>
          <w:szCs w:val="24"/>
          <w:lang w:eastAsia="cs-CZ"/>
        </w:rPr>
        <w:t xml:space="preserve"> odst. </w:t>
      </w:r>
      <w:r w:rsidR="00226A54" w:rsidRPr="00F32A20">
        <w:rPr>
          <w:rFonts w:eastAsia="Times New Roman" w:cs="Times New Roman"/>
          <w:szCs w:val="24"/>
          <w:lang w:eastAsia="cs-CZ"/>
        </w:rPr>
        <w:t>5</w:t>
      </w:r>
      <w:r w:rsidRPr="00F32A20">
        <w:rPr>
          <w:rFonts w:eastAsia="Times New Roman" w:cs="Times New Roman"/>
          <w:szCs w:val="24"/>
          <w:lang w:eastAsia="cs-CZ"/>
        </w:rPr>
        <w:t xml:space="preserve"> a § 80b školského zákona“.</w:t>
      </w:r>
    </w:p>
    <w:p w14:paraId="5FE5715F" w14:textId="50256682"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Centrum označí jako informaci veřejně nepřístupnou zadání testů </w:t>
      </w:r>
      <w:r w:rsidR="00AC6990">
        <w:rPr>
          <w:rFonts w:eastAsia="Times New Roman" w:cs="Times New Roman"/>
          <w:szCs w:val="24"/>
          <w:lang w:eastAsia="cs-CZ"/>
        </w:rPr>
        <w:t xml:space="preserve">ze </w:t>
      </w:r>
      <w:r w:rsidR="00AC5753" w:rsidRPr="00F32A20">
        <w:rPr>
          <w:rFonts w:eastAsia="Times New Roman" w:cs="Times New Roman"/>
          <w:szCs w:val="24"/>
          <w:lang w:eastAsia="cs-CZ"/>
        </w:rPr>
        <w:t xml:space="preserve">vzdělávacího oboru Český jazyk a literatura a vzdělávacího oboru Matematika </w:t>
      </w:r>
      <w:r w:rsidR="006306EA">
        <w:rPr>
          <w:rFonts w:eastAsia="Times New Roman" w:cs="Times New Roman"/>
          <w:szCs w:val="24"/>
          <w:lang w:eastAsia="cs-CZ"/>
        </w:rPr>
        <w:t xml:space="preserve">a její aplikace </w:t>
      </w:r>
      <w:r w:rsidRPr="00F32A20">
        <w:rPr>
          <w:rFonts w:eastAsia="Times New Roman" w:cs="Times New Roman"/>
          <w:szCs w:val="24"/>
          <w:lang w:eastAsia="cs-CZ"/>
        </w:rPr>
        <w:t>postavené na úroveň testové úlohy v</w:t>
      </w:r>
      <w:r w:rsidR="005F3C5A">
        <w:rPr>
          <w:rFonts w:eastAsia="Times New Roman" w:cs="Times New Roman"/>
          <w:szCs w:val="24"/>
          <w:lang w:eastAsia="cs-CZ"/>
        </w:rPr>
        <w:t> </w:t>
      </w:r>
      <w:r w:rsidRPr="00F32A20">
        <w:rPr>
          <w:rFonts w:eastAsia="Times New Roman" w:cs="Times New Roman"/>
          <w:szCs w:val="24"/>
          <w:lang w:eastAsia="cs-CZ"/>
        </w:rPr>
        <w:t>okamžiku rozhodnutí Centra o jeho využití pro zadání jednotné zkoušky.</w:t>
      </w:r>
    </w:p>
    <w:p w14:paraId="003B2142" w14:textId="2235615A"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Informace podle odstavce 2 přestává být veřejně nepřístupnou okamžikem, kdy jsou testy z</w:t>
      </w:r>
      <w:r w:rsidR="005F3C5A">
        <w:rPr>
          <w:rFonts w:eastAsia="Times New Roman" w:cs="Times New Roman"/>
          <w:szCs w:val="24"/>
          <w:lang w:eastAsia="cs-CZ"/>
        </w:rPr>
        <w:t> </w:t>
      </w:r>
      <w:r w:rsidRPr="00F32A20">
        <w:rPr>
          <w:rFonts w:eastAsia="Times New Roman" w:cs="Times New Roman"/>
          <w:szCs w:val="24"/>
          <w:lang w:eastAsia="cs-CZ"/>
        </w:rPr>
        <w:t>českého jazyka a literatury a z</w:t>
      </w:r>
      <w:r w:rsidR="005F3C5A">
        <w:rPr>
          <w:rFonts w:eastAsia="Times New Roman" w:cs="Times New Roman"/>
          <w:szCs w:val="24"/>
          <w:lang w:eastAsia="cs-CZ"/>
        </w:rPr>
        <w:t> </w:t>
      </w:r>
      <w:r w:rsidRPr="00F32A20">
        <w:rPr>
          <w:rFonts w:eastAsia="Times New Roman" w:cs="Times New Roman"/>
          <w:szCs w:val="24"/>
          <w:lang w:eastAsia="cs-CZ"/>
        </w:rPr>
        <w:t>matematiky předány zadávajícím učitelem uchazečům v</w:t>
      </w:r>
      <w:r w:rsidR="005F3C5A">
        <w:rPr>
          <w:rFonts w:eastAsia="Times New Roman" w:cs="Times New Roman"/>
          <w:szCs w:val="24"/>
          <w:lang w:eastAsia="cs-CZ"/>
        </w:rPr>
        <w:t> </w:t>
      </w:r>
      <w:r w:rsidRPr="00F32A20">
        <w:rPr>
          <w:rFonts w:eastAsia="Times New Roman" w:cs="Times New Roman"/>
          <w:szCs w:val="24"/>
          <w:lang w:eastAsia="cs-CZ"/>
        </w:rPr>
        <w:t>učebně.</w:t>
      </w:r>
    </w:p>
    <w:p w14:paraId="777788FC" w14:textId="7DB81A90"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Informací veřejně nepřístupnou může být prohlášena dokumentace obsahující informace o opatřeních přijatých k</w:t>
      </w:r>
      <w:r w:rsidR="005F3C5A">
        <w:rPr>
          <w:rFonts w:eastAsia="Times New Roman" w:cs="Times New Roman"/>
          <w:szCs w:val="24"/>
          <w:lang w:eastAsia="cs-CZ"/>
        </w:rPr>
        <w:t> </w:t>
      </w:r>
      <w:r w:rsidRPr="00F32A20">
        <w:rPr>
          <w:rFonts w:eastAsia="Times New Roman" w:cs="Times New Roman"/>
          <w:szCs w:val="24"/>
          <w:lang w:eastAsia="cs-CZ"/>
        </w:rPr>
        <w:t>zajištění ochrany informací veřejně nepřístupných a o dalších skutečnostech, jejichž zveřejnění by ochranu informací veřejně nepřístupných podle odstavce 2 učinilo neúčinnou.</w:t>
      </w:r>
    </w:p>
    <w:p w14:paraId="594640B8" w14:textId="1D9ADC65" w:rsidR="00121E09" w:rsidRPr="00F32A20" w:rsidRDefault="00121E09" w:rsidP="00F32A20">
      <w:pPr>
        <w:spacing w:before="100" w:beforeAutospacing="1" w:after="100" w:afterAutospacing="1"/>
        <w:rPr>
          <w:rFonts w:eastAsia="Times New Roman" w:cs="Times New Roman"/>
          <w:lang w:eastAsia="cs-CZ"/>
        </w:rPr>
      </w:pPr>
      <w:r w:rsidRPr="0FD1CAB3">
        <w:rPr>
          <w:rFonts w:eastAsia="Times New Roman" w:cs="Times New Roman"/>
          <w:lang w:eastAsia="cs-CZ"/>
        </w:rPr>
        <w:t>(5) S</w:t>
      </w:r>
      <w:r w:rsidR="005F3C5A">
        <w:rPr>
          <w:rFonts w:eastAsia="Times New Roman" w:cs="Times New Roman"/>
          <w:lang w:eastAsia="cs-CZ"/>
        </w:rPr>
        <w:t> </w:t>
      </w:r>
      <w:r w:rsidRPr="0FD1CAB3">
        <w:rPr>
          <w:rFonts w:eastAsia="Times New Roman" w:cs="Times New Roman"/>
          <w:lang w:eastAsia="cs-CZ"/>
        </w:rPr>
        <w:t>informacemi veřejně nepřístupnými se smí seznamovat pouze ředitel Centra</w:t>
      </w:r>
      <w:r w:rsidR="005F0DB6">
        <w:rPr>
          <w:rFonts w:eastAsia="Times New Roman" w:cs="Times New Roman"/>
          <w:lang w:eastAsia="cs-CZ"/>
        </w:rPr>
        <w:t>,</w:t>
      </w:r>
      <w:r w:rsidR="003A2CEF">
        <w:rPr>
          <w:rFonts w:eastAsia="Times New Roman" w:cs="Times New Roman"/>
          <w:lang w:eastAsia="cs-CZ"/>
        </w:rPr>
        <w:t xml:space="preserve"> </w:t>
      </w:r>
      <w:r w:rsidRPr="0FD1CAB3">
        <w:rPr>
          <w:rFonts w:eastAsia="Times New Roman" w:cs="Times New Roman"/>
          <w:lang w:eastAsia="cs-CZ"/>
        </w:rPr>
        <w:t>jím písemně pověřený zaměstnanec Centra</w:t>
      </w:r>
      <w:r w:rsidR="005F0DB6">
        <w:rPr>
          <w:rFonts w:eastAsia="Times New Roman" w:cs="Times New Roman"/>
          <w:lang w:eastAsia="cs-CZ"/>
        </w:rPr>
        <w:t>, ministr školství, mládeže a tělovýchovy nebo jím písemně pověřená osoba</w:t>
      </w:r>
      <w:r w:rsidRPr="0FD1CAB3">
        <w:rPr>
          <w:rFonts w:eastAsia="Times New Roman" w:cs="Times New Roman"/>
          <w:lang w:eastAsia="cs-CZ"/>
        </w:rPr>
        <w:t>.</w:t>
      </w:r>
    </w:p>
    <w:p w14:paraId="3FCF2B9A" w14:textId="096835C8"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AA4839" w:rsidRPr="00F32A20">
        <w:rPr>
          <w:rFonts w:eastAsia="Times New Roman" w:cs="Times New Roman"/>
          <w:szCs w:val="24"/>
          <w:lang w:eastAsia="cs-CZ"/>
        </w:rPr>
        <w:t>1</w:t>
      </w:r>
      <w:r w:rsidR="00920CE5" w:rsidRPr="00F32A20">
        <w:rPr>
          <w:rFonts w:eastAsia="Times New Roman" w:cs="Times New Roman"/>
          <w:szCs w:val="24"/>
          <w:lang w:eastAsia="cs-CZ"/>
        </w:rPr>
        <w:t>5</w:t>
      </w:r>
    </w:p>
    <w:p w14:paraId="09C88525"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Bezpečnostní a organizační incident a jeho řešení</w:t>
      </w:r>
    </w:p>
    <w:p w14:paraId="6CA899E1" w14:textId="381D1A49"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Bezpečnostním incidentem se rozumí událost, kdy se s</w:t>
      </w:r>
      <w:r w:rsidR="005F3C5A">
        <w:rPr>
          <w:rFonts w:eastAsia="Times New Roman" w:cs="Times New Roman"/>
          <w:szCs w:val="24"/>
          <w:lang w:eastAsia="cs-CZ"/>
        </w:rPr>
        <w:t> </w:t>
      </w:r>
      <w:r w:rsidRPr="00F32A20">
        <w:rPr>
          <w:rFonts w:eastAsia="Times New Roman" w:cs="Times New Roman"/>
          <w:szCs w:val="24"/>
          <w:lang w:eastAsia="cs-CZ"/>
        </w:rPr>
        <w:t>informací označenou za veřejně nepřístupnou seznámí osoba, která k</w:t>
      </w:r>
      <w:r w:rsidR="005F3C5A">
        <w:rPr>
          <w:rFonts w:eastAsia="Times New Roman" w:cs="Times New Roman"/>
          <w:szCs w:val="24"/>
          <w:lang w:eastAsia="cs-CZ"/>
        </w:rPr>
        <w:t> </w:t>
      </w:r>
      <w:r w:rsidRPr="00F32A20">
        <w:rPr>
          <w:rFonts w:eastAsia="Times New Roman" w:cs="Times New Roman"/>
          <w:szCs w:val="24"/>
          <w:lang w:eastAsia="cs-CZ"/>
        </w:rPr>
        <w:t>tomu není oprávněna. Dojde-li k</w:t>
      </w:r>
      <w:r w:rsidR="005F3C5A">
        <w:rPr>
          <w:rFonts w:eastAsia="Times New Roman" w:cs="Times New Roman"/>
          <w:szCs w:val="24"/>
          <w:lang w:eastAsia="cs-CZ"/>
        </w:rPr>
        <w:t> </w:t>
      </w:r>
      <w:r w:rsidRPr="00F32A20">
        <w:rPr>
          <w:rFonts w:eastAsia="Times New Roman" w:cs="Times New Roman"/>
          <w:szCs w:val="24"/>
          <w:lang w:eastAsia="cs-CZ"/>
        </w:rPr>
        <w:t>bezpečnostnímu incidentu v</w:t>
      </w:r>
      <w:r w:rsidR="005F3C5A">
        <w:rPr>
          <w:rFonts w:eastAsia="Times New Roman" w:cs="Times New Roman"/>
          <w:szCs w:val="24"/>
          <w:lang w:eastAsia="cs-CZ"/>
        </w:rPr>
        <w:t> </w:t>
      </w:r>
      <w:r w:rsidRPr="00F32A20">
        <w:rPr>
          <w:rFonts w:eastAsia="Times New Roman" w:cs="Times New Roman"/>
          <w:szCs w:val="24"/>
          <w:lang w:eastAsia="cs-CZ"/>
        </w:rPr>
        <w:t>průběhu jednotné zkoušky nebo v</w:t>
      </w:r>
      <w:r w:rsidR="005F3C5A">
        <w:rPr>
          <w:rFonts w:eastAsia="Times New Roman" w:cs="Times New Roman"/>
          <w:szCs w:val="24"/>
          <w:lang w:eastAsia="cs-CZ"/>
        </w:rPr>
        <w:t> </w:t>
      </w:r>
      <w:r w:rsidRPr="00F32A20">
        <w:rPr>
          <w:rFonts w:eastAsia="Times New Roman" w:cs="Times New Roman"/>
          <w:szCs w:val="24"/>
          <w:lang w:eastAsia="cs-CZ"/>
        </w:rPr>
        <w:t>době, po kterou je ve škole uložena bezpečnostní schránka se zkušební dokumentací, nebo je-li známa skutečnost nasvědčující tomu, že k</w:t>
      </w:r>
      <w:r w:rsidR="005F3C5A">
        <w:rPr>
          <w:rFonts w:eastAsia="Times New Roman" w:cs="Times New Roman"/>
          <w:szCs w:val="24"/>
          <w:lang w:eastAsia="cs-CZ"/>
        </w:rPr>
        <w:t> </w:t>
      </w:r>
      <w:r w:rsidRPr="00F32A20">
        <w:rPr>
          <w:rFonts w:eastAsia="Times New Roman" w:cs="Times New Roman"/>
          <w:szCs w:val="24"/>
          <w:lang w:eastAsia="cs-CZ"/>
        </w:rPr>
        <w:t>bezpečnostnímu incidentu v</w:t>
      </w:r>
      <w:r w:rsidR="005F3C5A">
        <w:rPr>
          <w:rFonts w:eastAsia="Times New Roman" w:cs="Times New Roman"/>
          <w:szCs w:val="24"/>
          <w:lang w:eastAsia="cs-CZ"/>
        </w:rPr>
        <w:t> </w:t>
      </w:r>
      <w:r w:rsidRPr="00F32A20">
        <w:rPr>
          <w:rFonts w:eastAsia="Times New Roman" w:cs="Times New Roman"/>
          <w:szCs w:val="24"/>
          <w:lang w:eastAsia="cs-CZ"/>
        </w:rPr>
        <w:t>tomto období ve škole došlo, ředitel školy tuto skutečnost neprodleně oznámí Centru.</w:t>
      </w:r>
    </w:p>
    <w:p w14:paraId="1B244AD8" w14:textId="6887AC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w:t>
      </w:r>
      <w:r w:rsidR="00867CC6" w:rsidRPr="00F32A20">
        <w:rPr>
          <w:rFonts w:eastAsia="Times New Roman" w:cs="Times New Roman"/>
          <w:szCs w:val="24"/>
          <w:lang w:eastAsia="cs-CZ"/>
        </w:rPr>
        <w:t xml:space="preserve">Při bezpečnostním incidentu Centrum určí další postup, kterým zajistí řádný průběh jednotné zkoušky. </w:t>
      </w:r>
      <w:r w:rsidRPr="00F32A20">
        <w:rPr>
          <w:rFonts w:eastAsia="Times New Roman" w:cs="Times New Roman"/>
          <w:szCs w:val="24"/>
          <w:lang w:eastAsia="cs-CZ"/>
        </w:rPr>
        <w:t>Pokud je bezpečnostním incidentem ohrožen řádný průběh jednotné zkoušky, uchazeči, kterých se bezpečností incident týká, konají jednotnou zkoušku v</w:t>
      </w:r>
      <w:r w:rsidR="005F3C5A">
        <w:rPr>
          <w:rFonts w:eastAsia="Times New Roman" w:cs="Times New Roman"/>
          <w:szCs w:val="24"/>
          <w:lang w:eastAsia="cs-CZ"/>
        </w:rPr>
        <w:t> </w:t>
      </w:r>
      <w:r w:rsidRPr="00F32A20">
        <w:rPr>
          <w:rFonts w:eastAsia="Times New Roman" w:cs="Times New Roman"/>
          <w:szCs w:val="24"/>
          <w:lang w:eastAsia="cs-CZ"/>
        </w:rPr>
        <w:t>náhradním termínu.</w:t>
      </w:r>
    </w:p>
    <w:p w14:paraId="5A580EEB" w14:textId="7266386E"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Organizačním incidentem se rozumí událost, která brání řádnému konání jednotné zkoušky, případně její části ve škole, a není bezpečnostním incidentem. Dojde-li k</w:t>
      </w:r>
      <w:r w:rsidR="005F3C5A">
        <w:rPr>
          <w:rFonts w:eastAsia="Times New Roman" w:cs="Times New Roman"/>
          <w:szCs w:val="24"/>
          <w:lang w:eastAsia="cs-CZ"/>
        </w:rPr>
        <w:t> </w:t>
      </w:r>
      <w:r w:rsidRPr="00F32A20">
        <w:rPr>
          <w:rFonts w:eastAsia="Times New Roman" w:cs="Times New Roman"/>
          <w:szCs w:val="24"/>
          <w:lang w:eastAsia="cs-CZ"/>
        </w:rPr>
        <w:t>organizačnímu incidentu v</w:t>
      </w:r>
      <w:r w:rsidR="005F3C5A">
        <w:rPr>
          <w:rFonts w:eastAsia="Times New Roman" w:cs="Times New Roman"/>
          <w:szCs w:val="24"/>
          <w:lang w:eastAsia="cs-CZ"/>
        </w:rPr>
        <w:t> </w:t>
      </w:r>
      <w:r w:rsidRPr="00F32A20">
        <w:rPr>
          <w:rFonts w:eastAsia="Times New Roman" w:cs="Times New Roman"/>
          <w:szCs w:val="24"/>
          <w:lang w:eastAsia="cs-CZ"/>
        </w:rPr>
        <w:t>průběhu jednotné zkoušky ve škole, ředitel školy tuto skutečnost neprodleně oznámí Centru.</w:t>
      </w:r>
    </w:p>
    <w:p w14:paraId="7F412E06" w14:textId="568FCB3F"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Pokud je organizačním incidentem ohrožen řádný průběh jednotné zkoušky ve škole, Centrum po projednání s</w:t>
      </w:r>
      <w:r w:rsidR="005F3C5A">
        <w:rPr>
          <w:rFonts w:eastAsia="Times New Roman" w:cs="Times New Roman"/>
          <w:szCs w:val="24"/>
          <w:lang w:eastAsia="cs-CZ"/>
        </w:rPr>
        <w:t> </w:t>
      </w:r>
      <w:r w:rsidRPr="00F32A20">
        <w:rPr>
          <w:rFonts w:eastAsia="Times New Roman" w:cs="Times New Roman"/>
          <w:szCs w:val="24"/>
          <w:lang w:eastAsia="cs-CZ"/>
        </w:rPr>
        <w:t xml:space="preserve">ředitelem školy </w:t>
      </w:r>
      <w:r w:rsidR="00A81173" w:rsidRPr="00F32A20">
        <w:rPr>
          <w:rFonts w:eastAsia="Times New Roman" w:cs="Times New Roman"/>
          <w:szCs w:val="24"/>
          <w:lang w:eastAsia="cs-CZ"/>
        </w:rPr>
        <w:t xml:space="preserve">určí </w:t>
      </w:r>
      <w:r w:rsidRPr="00F32A20">
        <w:rPr>
          <w:rFonts w:eastAsia="Times New Roman" w:cs="Times New Roman"/>
          <w:szCs w:val="24"/>
          <w:lang w:eastAsia="cs-CZ"/>
        </w:rPr>
        <w:t xml:space="preserve">další postup, kterým řádný průběh jednotné </w:t>
      </w:r>
      <w:r w:rsidRPr="00F32A20">
        <w:rPr>
          <w:rFonts w:eastAsia="Times New Roman" w:cs="Times New Roman"/>
          <w:szCs w:val="24"/>
          <w:lang w:eastAsia="cs-CZ"/>
        </w:rPr>
        <w:lastRenderedPageBreak/>
        <w:t>zkoušky zajistí. V</w:t>
      </w:r>
      <w:r w:rsidR="005F3C5A">
        <w:rPr>
          <w:rFonts w:eastAsia="Times New Roman" w:cs="Times New Roman"/>
          <w:szCs w:val="24"/>
          <w:lang w:eastAsia="cs-CZ"/>
        </w:rPr>
        <w:t> </w:t>
      </w:r>
      <w:r w:rsidRPr="00F32A20">
        <w:rPr>
          <w:rFonts w:eastAsia="Times New Roman" w:cs="Times New Roman"/>
          <w:szCs w:val="24"/>
          <w:lang w:eastAsia="cs-CZ"/>
        </w:rPr>
        <w:t>případě potřeby ředitel školy po projednání s</w:t>
      </w:r>
      <w:r w:rsidR="005F3C5A">
        <w:rPr>
          <w:rFonts w:eastAsia="Times New Roman" w:cs="Times New Roman"/>
          <w:szCs w:val="24"/>
          <w:lang w:eastAsia="cs-CZ"/>
        </w:rPr>
        <w:t> </w:t>
      </w:r>
      <w:r w:rsidRPr="00F32A20">
        <w:rPr>
          <w:rFonts w:eastAsia="Times New Roman" w:cs="Times New Roman"/>
          <w:szCs w:val="24"/>
          <w:lang w:eastAsia="cs-CZ"/>
        </w:rPr>
        <w:t>Centrem zajistí konání jednotné zkoušky v</w:t>
      </w:r>
      <w:r w:rsidR="005F3C5A">
        <w:rPr>
          <w:rFonts w:eastAsia="Times New Roman" w:cs="Times New Roman"/>
          <w:szCs w:val="24"/>
          <w:lang w:eastAsia="cs-CZ"/>
        </w:rPr>
        <w:t> </w:t>
      </w:r>
      <w:r w:rsidRPr="00F32A20">
        <w:rPr>
          <w:rFonts w:eastAsia="Times New Roman" w:cs="Times New Roman"/>
          <w:szCs w:val="24"/>
          <w:lang w:eastAsia="cs-CZ"/>
        </w:rPr>
        <w:t>náhradním termínu.</w:t>
      </w:r>
    </w:p>
    <w:p w14:paraId="028FA886" w14:textId="2E71477A"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1</w:t>
      </w:r>
      <w:r w:rsidR="00920CE5" w:rsidRPr="00F32A20">
        <w:rPr>
          <w:rFonts w:eastAsia="Times New Roman" w:cs="Times New Roman"/>
          <w:szCs w:val="24"/>
          <w:lang w:eastAsia="cs-CZ"/>
        </w:rPr>
        <w:t>6</w:t>
      </w:r>
    </w:p>
    <w:p w14:paraId="5C40D865"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Předávání údajů ze záznamových archů Centru</w:t>
      </w:r>
    </w:p>
    <w:p w14:paraId="3EBA91FB" w14:textId="4BF6FDED"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Škola převede záznamové archy jednotné zkoušky do elektronické podoby a </w:t>
      </w:r>
      <w:r w:rsidR="00D5240A" w:rsidRPr="00F32A20">
        <w:rPr>
          <w:rFonts w:eastAsia="Times New Roman" w:cs="Times New Roman"/>
          <w:szCs w:val="24"/>
          <w:lang w:eastAsia="cs-CZ"/>
        </w:rPr>
        <w:t xml:space="preserve">předá je </w:t>
      </w:r>
      <w:r w:rsidR="00BF29C5">
        <w:rPr>
          <w:rFonts w:eastAsia="Times New Roman" w:cs="Times New Roman"/>
          <w:szCs w:val="24"/>
          <w:lang w:eastAsia="cs-CZ"/>
        </w:rPr>
        <w:t xml:space="preserve">do informačního systému </w:t>
      </w:r>
      <w:r w:rsidRPr="00F32A20">
        <w:rPr>
          <w:rFonts w:eastAsia="Times New Roman" w:cs="Times New Roman"/>
          <w:szCs w:val="24"/>
          <w:lang w:eastAsia="cs-CZ"/>
        </w:rPr>
        <w:t>bez zbytečného odkladu.</w:t>
      </w:r>
    </w:p>
    <w:p w14:paraId="3B045DBE" w14:textId="791EDD38" w:rsidR="00AB05A4" w:rsidRPr="00F32A20" w:rsidRDefault="00AB05A4"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17</w:t>
      </w:r>
    </w:p>
    <w:p w14:paraId="6A5BA337" w14:textId="72744660" w:rsidR="00226B45" w:rsidRPr="00F32A20" w:rsidRDefault="00226B45" w:rsidP="00F32A20">
      <w:pPr>
        <w:spacing w:before="100" w:beforeAutospacing="1" w:after="100" w:afterAutospacing="1"/>
        <w:jc w:val="center"/>
        <w:rPr>
          <w:rFonts w:eastAsia="Times New Roman" w:cs="Times New Roman"/>
          <w:b/>
          <w:bCs/>
          <w:szCs w:val="24"/>
          <w:lang w:eastAsia="cs-CZ"/>
        </w:rPr>
      </w:pPr>
      <w:r w:rsidRPr="00F32A20">
        <w:rPr>
          <w:rFonts w:eastAsia="Times New Roman" w:cs="Times New Roman"/>
          <w:b/>
          <w:bCs/>
          <w:szCs w:val="24"/>
          <w:lang w:eastAsia="cs-CZ"/>
        </w:rPr>
        <w:t>Vyhodnocení přijímacího řízení</w:t>
      </w:r>
    </w:p>
    <w:p w14:paraId="3CF064D3" w14:textId="5D785180" w:rsidR="00DA1A26" w:rsidRPr="00F32A20" w:rsidRDefault="00226B45"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(1) </w:t>
      </w:r>
      <w:r w:rsidR="005C6DDD" w:rsidRPr="00F32A20">
        <w:rPr>
          <w:rFonts w:eastAsia="Times New Roman" w:cs="Times New Roman"/>
          <w:szCs w:val="24"/>
          <w:lang w:eastAsia="cs-CZ"/>
        </w:rPr>
        <w:t xml:space="preserve">Centrum </w:t>
      </w:r>
      <w:r w:rsidR="00634144" w:rsidRPr="00F32A20">
        <w:rPr>
          <w:rFonts w:eastAsia="Times New Roman" w:cs="Times New Roman"/>
          <w:szCs w:val="24"/>
          <w:lang w:eastAsia="cs-CZ"/>
        </w:rPr>
        <w:t>zpřístupní škole výsledky jednotné zkoušky v </w:t>
      </w:r>
      <w:r w:rsidR="00CE40EA">
        <w:rPr>
          <w:rFonts w:eastAsia="Times New Roman" w:cs="Times New Roman"/>
          <w:szCs w:val="24"/>
          <w:lang w:eastAsia="cs-CZ"/>
        </w:rPr>
        <w:t>informačním</w:t>
      </w:r>
      <w:r w:rsidR="00634144" w:rsidRPr="00F32A20">
        <w:rPr>
          <w:rFonts w:eastAsia="Times New Roman" w:cs="Times New Roman"/>
          <w:szCs w:val="24"/>
          <w:lang w:eastAsia="cs-CZ"/>
        </w:rPr>
        <w:t xml:space="preserve"> systému 6. května.</w:t>
      </w:r>
    </w:p>
    <w:p w14:paraId="21105467" w14:textId="35B527B6" w:rsidR="00226B45" w:rsidRPr="00F32A20" w:rsidRDefault="00226B45" w:rsidP="644B4BBD">
      <w:pPr>
        <w:spacing w:before="100" w:beforeAutospacing="1" w:after="100" w:afterAutospacing="1"/>
        <w:rPr>
          <w:rFonts w:eastAsia="Times New Roman" w:cs="Times New Roman"/>
          <w:lang w:eastAsia="cs-CZ"/>
        </w:rPr>
      </w:pPr>
      <w:r w:rsidRPr="644B4BBD">
        <w:rPr>
          <w:rFonts w:eastAsia="Times New Roman" w:cs="Times New Roman"/>
          <w:lang w:eastAsia="cs-CZ"/>
        </w:rPr>
        <w:t xml:space="preserve">(2) </w:t>
      </w:r>
      <w:r w:rsidR="005C3835" w:rsidRPr="644B4BBD">
        <w:rPr>
          <w:rFonts w:eastAsia="Times New Roman" w:cs="Times New Roman"/>
          <w:lang w:eastAsia="cs-CZ"/>
        </w:rPr>
        <w:t>Ředitel školy do 1 pracovního dne</w:t>
      </w:r>
      <w:r w:rsidR="008B5F04" w:rsidRPr="644B4BBD">
        <w:rPr>
          <w:rFonts w:eastAsia="Times New Roman" w:cs="Times New Roman"/>
          <w:lang w:eastAsia="cs-CZ"/>
        </w:rPr>
        <w:t xml:space="preserve"> po zpřístupnění výsledků jednotné zkoušky</w:t>
      </w:r>
      <w:r w:rsidR="005C3835" w:rsidRPr="644B4BBD">
        <w:rPr>
          <w:rFonts w:eastAsia="Times New Roman" w:cs="Times New Roman"/>
          <w:lang w:eastAsia="cs-CZ"/>
        </w:rPr>
        <w:t xml:space="preserve"> stanoví pořadí uchazečů</w:t>
      </w:r>
      <w:r w:rsidR="00BC1445" w:rsidRPr="644B4BBD">
        <w:rPr>
          <w:rFonts w:eastAsia="Times New Roman" w:cs="Times New Roman"/>
          <w:lang w:eastAsia="cs-CZ"/>
        </w:rPr>
        <w:t xml:space="preserve"> v přijímacím řízení a předá toto pořadí do informačního systému.</w:t>
      </w:r>
      <w:r w:rsidR="00686FB4" w:rsidRPr="644B4BBD">
        <w:rPr>
          <w:rFonts w:eastAsia="Times New Roman" w:cs="Times New Roman"/>
          <w:lang w:eastAsia="cs-CZ"/>
        </w:rPr>
        <w:t xml:space="preserve"> Ředitel školy </w:t>
      </w:r>
      <w:r w:rsidR="00EC3DB7" w:rsidRPr="644B4BBD">
        <w:rPr>
          <w:rFonts w:eastAsia="Times New Roman" w:cs="Times New Roman"/>
          <w:lang w:eastAsia="cs-CZ"/>
        </w:rPr>
        <w:t xml:space="preserve">uvede pořadí </w:t>
      </w:r>
      <w:r w:rsidR="00686FB4" w:rsidRPr="644B4BBD">
        <w:rPr>
          <w:rFonts w:eastAsia="Times New Roman" w:cs="Times New Roman"/>
          <w:lang w:eastAsia="cs-CZ"/>
        </w:rPr>
        <w:t xml:space="preserve">u každého uchazeče, s výjimkou uchazečů, kteří </w:t>
      </w:r>
      <w:r w:rsidR="0095468A" w:rsidRPr="644B4BBD">
        <w:rPr>
          <w:rFonts w:eastAsia="Times New Roman" w:cs="Times New Roman"/>
          <w:lang w:eastAsia="cs-CZ"/>
        </w:rPr>
        <w:t xml:space="preserve">nesplní </w:t>
      </w:r>
      <w:r w:rsidR="00686FB4" w:rsidRPr="644B4BBD">
        <w:rPr>
          <w:rFonts w:eastAsia="Times New Roman" w:cs="Times New Roman"/>
          <w:lang w:eastAsia="cs-CZ"/>
        </w:rPr>
        <w:t>kritéria přijímacího řízení.</w:t>
      </w:r>
      <w:r w:rsidR="005D279E" w:rsidRPr="644B4BBD">
        <w:rPr>
          <w:rFonts w:eastAsia="Times New Roman" w:cs="Times New Roman"/>
          <w:lang w:eastAsia="cs-CZ"/>
        </w:rPr>
        <w:t xml:space="preserve"> V případě </w:t>
      </w:r>
      <w:r w:rsidR="07C002B5" w:rsidRPr="4F84A227">
        <w:rPr>
          <w:rFonts w:eastAsia="Times New Roman" w:cs="Times New Roman"/>
          <w:lang w:eastAsia="cs-CZ"/>
        </w:rPr>
        <w:t>shod</w:t>
      </w:r>
      <w:r w:rsidR="7B4FA446" w:rsidRPr="4F84A227">
        <w:rPr>
          <w:rFonts w:eastAsia="Times New Roman" w:cs="Times New Roman"/>
          <w:lang w:eastAsia="cs-CZ"/>
        </w:rPr>
        <w:t>ného</w:t>
      </w:r>
      <w:r w:rsidR="005D279E" w:rsidRPr="644B4BBD">
        <w:rPr>
          <w:rFonts w:eastAsia="Times New Roman" w:cs="Times New Roman"/>
          <w:lang w:eastAsia="cs-CZ"/>
        </w:rPr>
        <w:t xml:space="preserve"> pořadí</w:t>
      </w:r>
      <w:r w:rsidR="2A0C91E4" w:rsidRPr="644B4BBD">
        <w:rPr>
          <w:rFonts w:eastAsia="Times New Roman" w:cs="Times New Roman"/>
          <w:lang w:eastAsia="cs-CZ"/>
        </w:rPr>
        <w:t xml:space="preserve"> více uchazečů</w:t>
      </w:r>
      <w:r w:rsidR="005D279E" w:rsidRPr="644B4BBD">
        <w:rPr>
          <w:rFonts w:eastAsia="Times New Roman" w:cs="Times New Roman"/>
          <w:lang w:eastAsia="cs-CZ"/>
        </w:rPr>
        <w:t xml:space="preserve"> </w:t>
      </w:r>
      <w:r w:rsidR="00374AE2" w:rsidRPr="644B4BBD">
        <w:rPr>
          <w:rFonts w:eastAsia="Times New Roman" w:cs="Times New Roman"/>
          <w:lang w:eastAsia="cs-CZ"/>
        </w:rPr>
        <w:t xml:space="preserve">ředitel </w:t>
      </w:r>
      <w:r w:rsidR="00B4337D" w:rsidRPr="644B4BBD">
        <w:rPr>
          <w:rFonts w:eastAsia="Times New Roman" w:cs="Times New Roman"/>
          <w:lang w:eastAsia="cs-CZ"/>
        </w:rPr>
        <w:t xml:space="preserve">školy </w:t>
      </w:r>
      <w:r w:rsidR="00374AE2" w:rsidRPr="644B4BBD">
        <w:rPr>
          <w:rFonts w:eastAsia="Times New Roman" w:cs="Times New Roman"/>
          <w:lang w:eastAsia="cs-CZ"/>
        </w:rPr>
        <w:t>rozhodne</w:t>
      </w:r>
      <w:r w:rsidR="005D279E" w:rsidRPr="644B4BBD">
        <w:rPr>
          <w:rFonts w:eastAsia="Times New Roman" w:cs="Times New Roman"/>
          <w:lang w:eastAsia="cs-CZ"/>
        </w:rPr>
        <w:t xml:space="preserve"> los</w:t>
      </w:r>
      <w:r w:rsidR="00374AE2" w:rsidRPr="644B4BBD">
        <w:rPr>
          <w:rFonts w:eastAsia="Times New Roman" w:cs="Times New Roman"/>
          <w:lang w:eastAsia="cs-CZ"/>
        </w:rPr>
        <w:t>em</w:t>
      </w:r>
      <w:r w:rsidR="005D279E" w:rsidRPr="644B4BBD">
        <w:rPr>
          <w:rFonts w:eastAsia="Times New Roman" w:cs="Times New Roman"/>
          <w:lang w:eastAsia="cs-CZ"/>
        </w:rPr>
        <w:t>.</w:t>
      </w:r>
    </w:p>
    <w:p w14:paraId="4C179F9E" w14:textId="56FFEADC" w:rsidR="00EC3DB7" w:rsidRPr="00F32A20" w:rsidRDefault="00EC3DB7"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w:t>
      </w:r>
      <w:r w:rsidR="00A107AD" w:rsidRPr="00F32A20">
        <w:rPr>
          <w:rFonts w:eastAsia="Times New Roman" w:cs="Times New Roman"/>
          <w:szCs w:val="24"/>
          <w:lang w:eastAsia="cs-CZ"/>
        </w:rPr>
        <w:t xml:space="preserve"> </w:t>
      </w:r>
      <w:r w:rsidR="005C6DDD" w:rsidRPr="00F32A20">
        <w:rPr>
          <w:rFonts w:eastAsia="Times New Roman" w:cs="Times New Roman"/>
          <w:szCs w:val="24"/>
          <w:lang w:eastAsia="cs-CZ"/>
        </w:rPr>
        <w:t xml:space="preserve">Centrum </w:t>
      </w:r>
      <w:r w:rsidR="00A107AD" w:rsidRPr="00F32A20">
        <w:rPr>
          <w:rFonts w:eastAsia="Times New Roman" w:cs="Times New Roman"/>
          <w:szCs w:val="24"/>
          <w:lang w:eastAsia="cs-CZ"/>
        </w:rPr>
        <w:t>do 1 dne od předání pořadí ředitelem školy zpřístupní škole</w:t>
      </w:r>
      <w:r w:rsidR="00215141" w:rsidRPr="00F32A20">
        <w:rPr>
          <w:rFonts w:eastAsia="Times New Roman" w:cs="Times New Roman"/>
          <w:szCs w:val="24"/>
          <w:lang w:eastAsia="cs-CZ"/>
        </w:rPr>
        <w:t xml:space="preserve"> </w:t>
      </w:r>
      <w:r w:rsidR="002471D2" w:rsidRPr="00F32A20">
        <w:rPr>
          <w:rFonts w:eastAsia="Times New Roman" w:cs="Times New Roman"/>
          <w:szCs w:val="24"/>
          <w:lang w:eastAsia="cs-CZ"/>
        </w:rPr>
        <w:t xml:space="preserve">vyhodnocení, </w:t>
      </w:r>
      <w:r w:rsidR="00B53727">
        <w:rPr>
          <w:rFonts w:eastAsia="Times New Roman" w:cs="Times New Roman"/>
          <w:szCs w:val="24"/>
          <w:lang w:eastAsia="cs-CZ"/>
        </w:rPr>
        <w:t xml:space="preserve">zda </w:t>
      </w:r>
      <w:r w:rsidR="0095468A">
        <w:rPr>
          <w:rFonts w:eastAsia="Times New Roman" w:cs="Times New Roman"/>
          <w:szCs w:val="24"/>
          <w:lang w:eastAsia="cs-CZ"/>
        </w:rPr>
        <w:t xml:space="preserve">bude </w:t>
      </w:r>
      <w:r w:rsidR="002471D2" w:rsidRPr="00F32A20">
        <w:rPr>
          <w:rFonts w:eastAsia="Times New Roman" w:cs="Times New Roman"/>
          <w:szCs w:val="24"/>
          <w:lang w:eastAsia="cs-CZ"/>
        </w:rPr>
        <w:t>uchazeč přijat.</w:t>
      </w:r>
    </w:p>
    <w:p w14:paraId="15B8394A" w14:textId="04BDEFBA" w:rsidR="0035258C" w:rsidRPr="00F32A20" w:rsidRDefault="00E920C5"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(4) Ředitel školy do 1 pracovního dne </w:t>
      </w:r>
      <w:r w:rsidR="00696B74">
        <w:rPr>
          <w:rFonts w:eastAsia="Times New Roman" w:cs="Times New Roman"/>
          <w:szCs w:val="24"/>
          <w:lang w:eastAsia="cs-CZ"/>
        </w:rPr>
        <w:t xml:space="preserve">od zpřístupnění vyhodnocení Centrem </w:t>
      </w:r>
      <w:r w:rsidRPr="00F32A20">
        <w:rPr>
          <w:rFonts w:eastAsia="Times New Roman" w:cs="Times New Roman"/>
          <w:szCs w:val="24"/>
          <w:lang w:eastAsia="cs-CZ"/>
        </w:rPr>
        <w:t xml:space="preserve">zkontroluje </w:t>
      </w:r>
      <w:r w:rsidR="00FC6DF7" w:rsidRPr="00F32A20">
        <w:rPr>
          <w:rFonts w:eastAsia="Times New Roman" w:cs="Times New Roman"/>
          <w:szCs w:val="24"/>
          <w:lang w:eastAsia="cs-CZ"/>
        </w:rPr>
        <w:t>pořadí a</w:t>
      </w:r>
      <w:r w:rsidR="00B670C8" w:rsidRPr="00F32A20">
        <w:rPr>
          <w:rFonts w:eastAsia="Times New Roman" w:cs="Times New Roman"/>
          <w:szCs w:val="24"/>
          <w:lang w:eastAsia="cs-CZ"/>
        </w:rPr>
        <w:t xml:space="preserve"> v informačním systému</w:t>
      </w:r>
      <w:r w:rsidR="00FC6DF7" w:rsidRPr="00F32A20">
        <w:rPr>
          <w:rFonts w:eastAsia="Times New Roman" w:cs="Times New Roman"/>
          <w:szCs w:val="24"/>
          <w:lang w:eastAsia="cs-CZ"/>
        </w:rPr>
        <w:t xml:space="preserve"> potvrdí jeho správnost a </w:t>
      </w:r>
      <w:r w:rsidR="00542479" w:rsidRPr="00F32A20">
        <w:rPr>
          <w:rFonts w:eastAsia="Times New Roman" w:cs="Times New Roman"/>
          <w:szCs w:val="24"/>
          <w:lang w:eastAsia="cs-CZ"/>
        </w:rPr>
        <w:t>4. pracovní den po potvrzení zveřejní výsledky.</w:t>
      </w:r>
    </w:p>
    <w:p w14:paraId="56D4A41C" w14:textId="54E2E684" w:rsidR="00CC6B41" w:rsidRDefault="00A70327"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(5) Ředitel školy </w:t>
      </w:r>
      <w:r w:rsidR="006306EA">
        <w:rPr>
          <w:rFonts w:eastAsia="Times New Roman" w:cs="Times New Roman"/>
          <w:szCs w:val="24"/>
          <w:lang w:eastAsia="cs-CZ"/>
        </w:rPr>
        <w:t xml:space="preserve">nejpozději v den </w:t>
      </w:r>
      <w:r w:rsidR="00D83215">
        <w:rPr>
          <w:rFonts w:eastAsia="Times New Roman" w:cs="Times New Roman"/>
          <w:szCs w:val="24"/>
          <w:lang w:eastAsia="cs-CZ"/>
        </w:rPr>
        <w:t>stanovení pořadí podle odstavce 2</w:t>
      </w:r>
      <w:r w:rsidR="006306EA">
        <w:rPr>
          <w:rFonts w:eastAsia="Times New Roman" w:cs="Times New Roman"/>
          <w:szCs w:val="24"/>
          <w:lang w:eastAsia="cs-CZ"/>
        </w:rPr>
        <w:t xml:space="preserve"> může rozhodnout </w:t>
      </w:r>
      <w:r w:rsidRPr="00F32A20">
        <w:rPr>
          <w:rFonts w:eastAsia="Times New Roman" w:cs="Times New Roman"/>
          <w:szCs w:val="24"/>
          <w:lang w:eastAsia="cs-CZ"/>
        </w:rPr>
        <w:t xml:space="preserve">přijmout </w:t>
      </w:r>
      <w:r w:rsidR="00F75119" w:rsidRPr="00F32A20">
        <w:rPr>
          <w:rFonts w:eastAsia="Times New Roman" w:cs="Times New Roman"/>
          <w:szCs w:val="24"/>
          <w:lang w:eastAsia="cs-CZ"/>
        </w:rPr>
        <w:t>vyšší počet uchazečů</w:t>
      </w:r>
      <w:r w:rsidR="00993209" w:rsidRPr="00F32A20">
        <w:rPr>
          <w:rFonts w:eastAsia="Times New Roman" w:cs="Times New Roman"/>
          <w:szCs w:val="24"/>
          <w:lang w:eastAsia="cs-CZ"/>
        </w:rPr>
        <w:t xml:space="preserve"> </w:t>
      </w:r>
      <w:r w:rsidR="00F75119" w:rsidRPr="00F32A20">
        <w:rPr>
          <w:rFonts w:eastAsia="Times New Roman" w:cs="Times New Roman"/>
          <w:szCs w:val="24"/>
          <w:lang w:eastAsia="cs-CZ"/>
        </w:rPr>
        <w:t xml:space="preserve">než </w:t>
      </w:r>
      <w:r w:rsidR="00993209" w:rsidRPr="00F32A20">
        <w:rPr>
          <w:rFonts w:eastAsia="Times New Roman" w:cs="Times New Roman"/>
          <w:szCs w:val="24"/>
          <w:lang w:eastAsia="cs-CZ"/>
        </w:rPr>
        <w:t>uvedený v</w:t>
      </w:r>
      <w:r w:rsidR="005F3C5A">
        <w:rPr>
          <w:rFonts w:eastAsia="Times New Roman" w:cs="Times New Roman"/>
          <w:szCs w:val="24"/>
          <w:lang w:eastAsia="cs-CZ"/>
        </w:rPr>
        <w:t> </w:t>
      </w:r>
      <w:r w:rsidR="00F75119" w:rsidRPr="00F32A20">
        <w:rPr>
          <w:rFonts w:eastAsia="Times New Roman" w:cs="Times New Roman"/>
          <w:szCs w:val="24"/>
          <w:lang w:eastAsia="cs-CZ"/>
        </w:rPr>
        <w:t>přijímacích kritérií</w:t>
      </w:r>
      <w:r w:rsidR="00993209" w:rsidRPr="00F32A20">
        <w:rPr>
          <w:rFonts w:eastAsia="Times New Roman" w:cs="Times New Roman"/>
          <w:szCs w:val="24"/>
          <w:lang w:eastAsia="cs-CZ"/>
        </w:rPr>
        <w:t>ch podle § 1 odst. 1 písm. b)</w:t>
      </w:r>
      <w:r w:rsidR="00567BFF">
        <w:rPr>
          <w:rFonts w:eastAsia="Times New Roman" w:cs="Times New Roman"/>
          <w:szCs w:val="24"/>
          <w:lang w:eastAsia="cs-CZ"/>
        </w:rPr>
        <w:t xml:space="preserve">; v takovém případě </w:t>
      </w:r>
      <w:r w:rsidR="00685E60">
        <w:rPr>
          <w:rFonts w:eastAsia="Times New Roman" w:cs="Times New Roman"/>
          <w:szCs w:val="24"/>
          <w:lang w:eastAsia="cs-CZ"/>
        </w:rPr>
        <w:t>ve stejné lhůtě předá do informačního systému nový počet přijímaných uchazečů</w:t>
      </w:r>
      <w:r w:rsidR="00F75119" w:rsidRPr="00F32A20">
        <w:rPr>
          <w:rFonts w:eastAsia="Times New Roman" w:cs="Times New Roman"/>
          <w:szCs w:val="24"/>
          <w:lang w:eastAsia="cs-CZ"/>
        </w:rPr>
        <w:t>.</w:t>
      </w:r>
      <w:r w:rsidR="00CC6B41">
        <w:rPr>
          <w:rFonts w:eastAsia="Times New Roman" w:cs="Times New Roman"/>
          <w:szCs w:val="24"/>
          <w:lang w:eastAsia="cs-CZ"/>
        </w:rPr>
        <w:t xml:space="preserve"> </w:t>
      </w:r>
    </w:p>
    <w:p w14:paraId="6AEED720" w14:textId="1D62A5F0" w:rsidR="00A70327" w:rsidRDefault="00CC6B41" w:rsidP="644B4BBD">
      <w:pPr>
        <w:spacing w:before="100" w:beforeAutospacing="1" w:after="100" w:afterAutospacing="1"/>
        <w:rPr>
          <w:rFonts w:eastAsia="Times New Roman" w:cs="Times New Roman"/>
          <w:lang w:eastAsia="cs-CZ"/>
        </w:rPr>
      </w:pPr>
      <w:r w:rsidRPr="644B4BBD">
        <w:rPr>
          <w:rFonts w:eastAsia="Times New Roman" w:cs="Times New Roman"/>
          <w:lang w:eastAsia="cs-CZ"/>
        </w:rPr>
        <w:t xml:space="preserve">(6) Ředitel školy přijme nižší počet uchazečů než </w:t>
      </w:r>
      <w:r w:rsidR="5AED9F05" w:rsidRPr="644B4BBD">
        <w:rPr>
          <w:rFonts w:eastAsia="Times New Roman" w:cs="Times New Roman"/>
          <w:lang w:eastAsia="cs-CZ"/>
        </w:rPr>
        <w:t xml:space="preserve">je </w:t>
      </w:r>
      <w:r w:rsidRPr="644B4BBD">
        <w:rPr>
          <w:rFonts w:eastAsia="Times New Roman" w:cs="Times New Roman"/>
          <w:lang w:eastAsia="cs-CZ"/>
        </w:rPr>
        <w:t>uvedený v</w:t>
      </w:r>
      <w:r w:rsidR="005F3C5A" w:rsidRPr="644B4BBD">
        <w:rPr>
          <w:rFonts w:eastAsia="Times New Roman" w:cs="Times New Roman"/>
          <w:lang w:eastAsia="cs-CZ"/>
        </w:rPr>
        <w:t> </w:t>
      </w:r>
      <w:r w:rsidRPr="644B4BBD">
        <w:rPr>
          <w:rFonts w:eastAsia="Times New Roman" w:cs="Times New Roman"/>
          <w:lang w:eastAsia="cs-CZ"/>
        </w:rPr>
        <w:t>přijímacích kritériích podle § 1 odst. 1 písm. b), pokud dostatečný počet uchazečů</w:t>
      </w:r>
      <w:r w:rsidR="43080649" w:rsidRPr="644B4BBD">
        <w:rPr>
          <w:rFonts w:eastAsia="Times New Roman" w:cs="Times New Roman"/>
          <w:lang w:eastAsia="cs-CZ"/>
        </w:rPr>
        <w:t xml:space="preserve"> nesplní</w:t>
      </w:r>
      <w:r w:rsidRPr="644B4BBD">
        <w:rPr>
          <w:rFonts w:eastAsia="Times New Roman" w:cs="Times New Roman"/>
          <w:lang w:eastAsia="cs-CZ"/>
        </w:rPr>
        <w:t xml:space="preserve"> podmínky přijetí.</w:t>
      </w:r>
    </w:p>
    <w:p w14:paraId="4E5CCB5B" w14:textId="1F994E14" w:rsidR="00324F60" w:rsidRPr="00F32A20" w:rsidRDefault="00324F60"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(7) </w:t>
      </w:r>
      <w:r w:rsidR="00831990">
        <w:rPr>
          <w:rFonts w:eastAsia="Times New Roman" w:cs="Times New Roman"/>
          <w:szCs w:val="24"/>
          <w:lang w:eastAsia="cs-CZ"/>
        </w:rPr>
        <w:t>Centrum uchazeči zpřístupní výsledky testů a vyplněné záznamové archy</w:t>
      </w:r>
      <w:r w:rsidR="006A555D">
        <w:rPr>
          <w:rFonts w:eastAsia="Times New Roman" w:cs="Times New Roman"/>
          <w:szCs w:val="24"/>
          <w:lang w:eastAsia="cs-CZ"/>
        </w:rPr>
        <w:t xml:space="preserve"> </w:t>
      </w:r>
      <w:r w:rsidR="006A555D" w:rsidRPr="00831990">
        <w:rPr>
          <w:rFonts w:eastAsia="Times New Roman" w:cs="Times New Roman"/>
          <w:szCs w:val="24"/>
          <w:lang w:eastAsia="cs-CZ"/>
        </w:rPr>
        <w:t>na základě prokázání totožnosti s</w:t>
      </w:r>
      <w:r w:rsidR="005F3C5A">
        <w:rPr>
          <w:rFonts w:eastAsia="Times New Roman" w:cs="Times New Roman"/>
          <w:szCs w:val="24"/>
          <w:lang w:eastAsia="cs-CZ"/>
        </w:rPr>
        <w:t> </w:t>
      </w:r>
      <w:r w:rsidR="006A555D" w:rsidRPr="00831990">
        <w:rPr>
          <w:rFonts w:eastAsia="Times New Roman" w:cs="Times New Roman"/>
          <w:szCs w:val="24"/>
          <w:lang w:eastAsia="cs-CZ"/>
        </w:rPr>
        <w:t xml:space="preserve">využitím </w:t>
      </w:r>
      <w:r w:rsidR="000C4396">
        <w:rPr>
          <w:rFonts w:eastAsia="Times New Roman" w:cs="Times New Roman"/>
          <w:szCs w:val="24"/>
          <w:lang w:eastAsia="cs-CZ"/>
        </w:rPr>
        <w:t xml:space="preserve">prostředku pro elektronickou identifikaci </w:t>
      </w:r>
      <w:r w:rsidR="006A555D">
        <w:rPr>
          <w:rFonts w:eastAsia="Times New Roman" w:cs="Times New Roman"/>
          <w:szCs w:val="24"/>
          <w:lang w:eastAsia="cs-CZ"/>
        </w:rPr>
        <w:t xml:space="preserve">nebo na základě zadání unikátního </w:t>
      </w:r>
      <w:r w:rsidR="00B7337F">
        <w:rPr>
          <w:rFonts w:eastAsia="Times New Roman" w:cs="Times New Roman"/>
          <w:szCs w:val="24"/>
          <w:lang w:eastAsia="cs-CZ"/>
        </w:rPr>
        <w:t xml:space="preserve">identifikačního </w:t>
      </w:r>
      <w:r w:rsidR="006A555D">
        <w:rPr>
          <w:rFonts w:eastAsia="Times New Roman" w:cs="Times New Roman"/>
          <w:szCs w:val="24"/>
          <w:lang w:eastAsia="cs-CZ"/>
        </w:rPr>
        <w:t>kódu</w:t>
      </w:r>
      <w:r w:rsidR="00B7337F">
        <w:rPr>
          <w:rFonts w:eastAsia="Times New Roman" w:cs="Times New Roman"/>
          <w:szCs w:val="24"/>
          <w:lang w:eastAsia="cs-CZ"/>
        </w:rPr>
        <w:t xml:space="preserve"> podle § 5</w:t>
      </w:r>
      <w:r w:rsidR="00831990">
        <w:rPr>
          <w:rFonts w:eastAsia="Times New Roman" w:cs="Times New Roman"/>
          <w:szCs w:val="24"/>
          <w:lang w:eastAsia="cs-CZ"/>
        </w:rPr>
        <w:t>.</w:t>
      </w:r>
    </w:p>
    <w:p w14:paraId="790D10EC" w14:textId="304A8169" w:rsidR="00E567EE" w:rsidRPr="00F32A20" w:rsidRDefault="00E567EE"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18</w:t>
      </w:r>
    </w:p>
    <w:p w14:paraId="5ADCBCD5" w14:textId="1F91F7D1" w:rsidR="00E567EE" w:rsidRPr="00F32A20" w:rsidRDefault="00E567EE" w:rsidP="00F32A20">
      <w:pPr>
        <w:spacing w:before="100" w:beforeAutospacing="1" w:after="100" w:afterAutospacing="1"/>
        <w:jc w:val="center"/>
        <w:rPr>
          <w:rFonts w:eastAsia="Times New Roman" w:cs="Times New Roman"/>
          <w:b/>
          <w:lang w:eastAsia="cs-CZ"/>
        </w:rPr>
      </w:pPr>
      <w:r w:rsidRPr="4F84A227">
        <w:rPr>
          <w:rFonts w:eastAsia="Times New Roman" w:cs="Times New Roman"/>
          <w:b/>
          <w:lang w:eastAsia="cs-CZ"/>
        </w:rPr>
        <w:t xml:space="preserve">Vzdání se </w:t>
      </w:r>
      <w:r w:rsidR="00B4337D" w:rsidRPr="4F84A227">
        <w:rPr>
          <w:rFonts w:eastAsia="Times New Roman" w:cs="Times New Roman"/>
          <w:b/>
          <w:lang w:eastAsia="cs-CZ"/>
        </w:rPr>
        <w:t xml:space="preserve">práva na </w:t>
      </w:r>
      <w:r w:rsidR="00E978C6" w:rsidRPr="4F84A227">
        <w:rPr>
          <w:rFonts w:eastAsia="Times New Roman" w:cs="Times New Roman"/>
          <w:b/>
          <w:lang w:eastAsia="cs-CZ"/>
        </w:rPr>
        <w:t>přijetí</w:t>
      </w:r>
    </w:p>
    <w:p w14:paraId="44778EC4" w14:textId="6BDB849F" w:rsidR="00BD5AA9" w:rsidRPr="00F32A20" w:rsidRDefault="3F4F2B93" w:rsidP="696A6867">
      <w:pPr>
        <w:spacing w:before="100" w:beforeAutospacing="1" w:after="100" w:afterAutospacing="1"/>
        <w:rPr>
          <w:rFonts w:eastAsia="Times New Roman" w:cs="Times New Roman"/>
          <w:lang w:eastAsia="cs-CZ"/>
        </w:rPr>
      </w:pPr>
      <w:r w:rsidRPr="696A6867">
        <w:rPr>
          <w:rFonts w:eastAsia="Times New Roman" w:cs="Times New Roman"/>
          <w:lang w:eastAsia="cs-CZ"/>
        </w:rPr>
        <w:t xml:space="preserve">(1) </w:t>
      </w:r>
      <w:r w:rsidR="38036D14" w:rsidRPr="696A6867">
        <w:rPr>
          <w:rFonts w:eastAsia="Times New Roman" w:cs="Times New Roman"/>
          <w:lang w:eastAsia="cs-CZ"/>
        </w:rPr>
        <w:t xml:space="preserve">Uchazeč </w:t>
      </w:r>
      <w:r w:rsidR="7E06107F" w:rsidRPr="696A6867">
        <w:rPr>
          <w:rFonts w:eastAsia="Times New Roman" w:cs="Times New Roman"/>
          <w:lang w:eastAsia="cs-CZ"/>
        </w:rPr>
        <w:t xml:space="preserve">se může vzdát </w:t>
      </w:r>
      <w:r w:rsidR="3AA741FE" w:rsidRPr="696A6867">
        <w:rPr>
          <w:rFonts w:eastAsia="Times New Roman" w:cs="Times New Roman"/>
          <w:lang w:eastAsia="cs-CZ"/>
        </w:rPr>
        <w:t xml:space="preserve">práva na </w:t>
      </w:r>
      <w:r w:rsidR="79926230" w:rsidRPr="696A6867">
        <w:rPr>
          <w:rFonts w:eastAsia="Times New Roman" w:cs="Times New Roman"/>
          <w:lang w:eastAsia="cs-CZ"/>
        </w:rPr>
        <w:t xml:space="preserve">přijetí </w:t>
      </w:r>
      <w:r w:rsidR="32D792A6" w:rsidRPr="696A6867">
        <w:rPr>
          <w:rFonts w:eastAsia="Times New Roman" w:cs="Times New Roman"/>
          <w:lang w:eastAsia="cs-CZ"/>
        </w:rPr>
        <w:t xml:space="preserve">podáním řediteli školy, do jejíhož oboru středního vzdělání byl uchazeč přijat, </w:t>
      </w:r>
      <w:r w:rsidR="1BAF2E49" w:rsidRPr="696A6867">
        <w:rPr>
          <w:rFonts w:eastAsia="Times New Roman" w:cs="Times New Roman"/>
          <w:lang w:eastAsia="cs-CZ"/>
        </w:rPr>
        <w:t xml:space="preserve">doručeným </w:t>
      </w:r>
      <w:r w:rsidR="7E06107F" w:rsidRPr="696A6867">
        <w:rPr>
          <w:rFonts w:eastAsia="Times New Roman" w:cs="Times New Roman"/>
          <w:lang w:eastAsia="cs-CZ"/>
        </w:rPr>
        <w:t xml:space="preserve">nejpozději </w:t>
      </w:r>
      <w:r w:rsidR="5BA21121" w:rsidRPr="696A6867">
        <w:rPr>
          <w:rFonts w:eastAsia="Times New Roman" w:cs="Times New Roman"/>
          <w:lang w:eastAsia="cs-CZ"/>
        </w:rPr>
        <w:t xml:space="preserve">3 pracovní dny </w:t>
      </w:r>
      <w:r w:rsidR="7E06107F" w:rsidRPr="696A6867">
        <w:rPr>
          <w:rFonts w:eastAsia="Times New Roman" w:cs="Times New Roman"/>
          <w:lang w:eastAsia="cs-CZ"/>
        </w:rPr>
        <w:t>před termínem pro podání přihlášky v</w:t>
      </w:r>
      <w:r w:rsidR="32D792A6" w:rsidRPr="696A6867">
        <w:rPr>
          <w:rFonts w:eastAsia="Times New Roman" w:cs="Times New Roman"/>
          <w:lang w:eastAsia="cs-CZ"/>
        </w:rPr>
        <w:t> </w:t>
      </w:r>
      <w:r w:rsidR="15A97A59" w:rsidRPr="696A6867">
        <w:rPr>
          <w:rFonts w:eastAsia="Times New Roman" w:cs="Times New Roman"/>
          <w:lang w:eastAsia="cs-CZ"/>
        </w:rPr>
        <w:t>druhém</w:t>
      </w:r>
      <w:r w:rsidR="32D792A6" w:rsidRPr="696A6867">
        <w:rPr>
          <w:rFonts w:eastAsia="Times New Roman" w:cs="Times New Roman"/>
          <w:lang w:eastAsia="cs-CZ"/>
        </w:rPr>
        <w:t xml:space="preserve">, </w:t>
      </w:r>
      <w:r w:rsidR="15A97A59" w:rsidRPr="696A6867">
        <w:rPr>
          <w:rFonts w:eastAsia="Times New Roman" w:cs="Times New Roman"/>
          <w:lang w:eastAsia="cs-CZ"/>
        </w:rPr>
        <w:t>třetím</w:t>
      </w:r>
      <w:r w:rsidR="7E06107F" w:rsidRPr="696A6867">
        <w:rPr>
          <w:rFonts w:eastAsia="Times New Roman" w:cs="Times New Roman"/>
          <w:lang w:eastAsia="cs-CZ"/>
        </w:rPr>
        <w:t xml:space="preserve"> </w:t>
      </w:r>
      <w:r w:rsidR="32D792A6" w:rsidRPr="696A6867">
        <w:rPr>
          <w:rFonts w:eastAsia="Times New Roman" w:cs="Times New Roman"/>
          <w:lang w:eastAsia="cs-CZ"/>
        </w:rPr>
        <w:t xml:space="preserve">nebo dalším </w:t>
      </w:r>
      <w:r w:rsidR="7E06107F" w:rsidRPr="696A6867">
        <w:rPr>
          <w:rFonts w:eastAsia="Times New Roman" w:cs="Times New Roman"/>
          <w:lang w:eastAsia="cs-CZ"/>
        </w:rPr>
        <w:t>kole přijímacího řízení</w:t>
      </w:r>
      <w:r w:rsidR="7B79561F" w:rsidRPr="696A6867">
        <w:rPr>
          <w:rFonts w:eastAsia="Times New Roman" w:cs="Times New Roman"/>
          <w:lang w:eastAsia="cs-CZ"/>
        </w:rPr>
        <w:t>.</w:t>
      </w:r>
    </w:p>
    <w:p w14:paraId="09B22A00" w14:textId="4AE7920F" w:rsidR="00E978C6" w:rsidRPr="00F32A20" w:rsidRDefault="00BD5AA9"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w:t>
      </w:r>
      <w:r w:rsidR="00E978C6" w:rsidRPr="00F32A20">
        <w:rPr>
          <w:rFonts w:eastAsia="Times New Roman" w:cs="Times New Roman"/>
          <w:szCs w:val="24"/>
          <w:lang w:eastAsia="cs-CZ"/>
        </w:rPr>
        <w:t xml:space="preserve">Ředitel školy </w:t>
      </w:r>
      <w:r w:rsidR="00D46C28">
        <w:rPr>
          <w:rFonts w:eastAsia="Times New Roman" w:cs="Times New Roman"/>
          <w:szCs w:val="24"/>
          <w:lang w:eastAsia="cs-CZ"/>
        </w:rPr>
        <w:t xml:space="preserve">informaci o </w:t>
      </w:r>
      <w:r w:rsidR="00E978C6" w:rsidRPr="00F32A20">
        <w:rPr>
          <w:rFonts w:eastAsia="Times New Roman" w:cs="Times New Roman"/>
          <w:szCs w:val="24"/>
          <w:lang w:eastAsia="cs-CZ"/>
        </w:rPr>
        <w:t xml:space="preserve">vzdání se </w:t>
      </w:r>
      <w:r w:rsidR="00D46C28">
        <w:rPr>
          <w:rFonts w:eastAsia="Times New Roman" w:cs="Times New Roman"/>
          <w:szCs w:val="24"/>
          <w:lang w:eastAsia="cs-CZ"/>
        </w:rPr>
        <w:t>práva na přijetí</w:t>
      </w:r>
      <w:r w:rsidR="00E978C6" w:rsidRPr="00F32A20">
        <w:rPr>
          <w:rFonts w:eastAsia="Times New Roman" w:cs="Times New Roman"/>
          <w:szCs w:val="24"/>
          <w:lang w:eastAsia="cs-CZ"/>
        </w:rPr>
        <w:t xml:space="preserve"> uchazeče předá do informačního systému do 2 </w:t>
      </w:r>
      <w:r w:rsidR="00FF31B1" w:rsidRPr="00F32A20">
        <w:rPr>
          <w:rFonts w:eastAsia="Times New Roman" w:cs="Times New Roman"/>
          <w:szCs w:val="24"/>
          <w:lang w:eastAsia="cs-CZ"/>
        </w:rPr>
        <w:t xml:space="preserve">pracovních </w:t>
      </w:r>
      <w:r w:rsidR="00E978C6" w:rsidRPr="00F32A20">
        <w:rPr>
          <w:rFonts w:eastAsia="Times New Roman" w:cs="Times New Roman"/>
          <w:szCs w:val="24"/>
          <w:lang w:eastAsia="cs-CZ"/>
        </w:rPr>
        <w:t>dnů</w:t>
      </w:r>
      <w:r w:rsidR="00FF31B1" w:rsidRPr="00F32A20">
        <w:rPr>
          <w:rFonts w:eastAsia="Times New Roman" w:cs="Times New Roman"/>
          <w:szCs w:val="24"/>
          <w:lang w:eastAsia="cs-CZ"/>
        </w:rPr>
        <w:t xml:space="preserve"> od</w:t>
      </w:r>
      <w:r w:rsidR="00A74119" w:rsidRPr="00F32A20">
        <w:rPr>
          <w:rFonts w:eastAsia="Times New Roman" w:cs="Times New Roman"/>
          <w:szCs w:val="24"/>
          <w:lang w:eastAsia="cs-CZ"/>
        </w:rPr>
        <w:t xml:space="preserve"> doručení</w:t>
      </w:r>
      <w:r w:rsidR="00E978C6" w:rsidRPr="00F32A20">
        <w:rPr>
          <w:rFonts w:eastAsia="Times New Roman" w:cs="Times New Roman"/>
          <w:szCs w:val="24"/>
          <w:lang w:eastAsia="cs-CZ"/>
        </w:rPr>
        <w:t>.</w:t>
      </w:r>
    </w:p>
    <w:p w14:paraId="11DEF7FF" w14:textId="453F5BA7" w:rsidR="00376842"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lastRenderedPageBreak/>
        <w:t>§ 1</w:t>
      </w:r>
      <w:r w:rsidR="00C43ED0" w:rsidRPr="00F32A20">
        <w:rPr>
          <w:rFonts w:eastAsia="Times New Roman" w:cs="Times New Roman"/>
          <w:szCs w:val="24"/>
          <w:lang w:eastAsia="cs-CZ"/>
        </w:rPr>
        <w:t>9</w:t>
      </w:r>
    </w:p>
    <w:p w14:paraId="1D31C3C5" w14:textId="4332DB6C" w:rsidR="00412731" w:rsidRDefault="23FB9C3C" w:rsidP="696A6867">
      <w:pPr>
        <w:spacing w:before="100" w:beforeAutospacing="1" w:after="100" w:afterAutospacing="1"/>
        <w:jc w:val="center"/>
        <w:rPr>
          <w:rFonts w:eastAsia="Times New Roman" w:cs="Times New Roman"/>
          <w:lang w:eastAsia="cs-CZ"/>
        </w:rPr>
      </w:pPr>
      <w:r w:rsidRPr="696A6867">
        <w:rPr>
          <w:rFonts w:eastAsia="Times New Roman" w:cs="Times New Roman"/>
          <w:b/>
          <w:bCs/>
          <w:lang w:eastAsia="cs-CZ"/>
        </w:rPr>
        <w:t xml:space="preserve">Přijetí </w:t>
      </w:r>
      <w:r w:rsidR="40A1665B" w:rsidRPr="696A6867">
        <w:rPr>
          <w:rFonts w:eastAsia="Times New Roman" w:cs="Times New Roman"/>
          <w:b/>
          <w:bCs/>
          <w:lang w:eastAsia="cs-CZ"/>
        </w:rPr>
        <w:t>v důsledku</w:t>
      </w:r>
      <w:r w:rsidRPr="696A6867">
        <w:rPr>
          <w:rFonts w:eastAsia="Times New Roman" w:cs="Times New Roman"/>
          <w:b/>
          <w:bCs/>
          <w:lang w:eastAsia="cs-CZ"/>
        </w:rPr>
        <w:t xml:space="preserve"> </w:t>
      </w:r>
      <w:r w:rsidR="2FF46FFA" w:rsidRPr="696A6867">
        <w:rPr>
          <w:rFonts w:eastAsia="Times New Roman" w:cs="Times New Roman"/>
          <w:b/>
          <w:bCs/>
          <w:lang w:eastAsia="cs-CZ"/>
        </w:rPr>
        <w:t>opravných prostředků</w:t>
      </w:r>
    </w:p>
    <w:p w14:paraId="1ECEC4D1" w14:textId="7398B2A2" w:rsidR="00412731" w:rsidRDefault="23FB9C3C" w:rsidP="696A6867">
      <w:pPr>
        <w:spacing w:before="100" w:beforeAutospacing="1" w:after="100" w:afterAutospacing="1"/>
        <w:rPr>
          <w:rFonts w:eastAsia="Times New Roman" w:cs="Times New Roman"/>
          <w:lang w:eastAsia="cs-CZ"/>
        </w:rPr>
      </w:pPr>
      <w:r w:rsidRPr="696A6867">
        <w:rPr>
          <w:rFonts w:eastAsia="Times New Roman" w:cs="Times New Roman"/>
          <w:lang w:eastAsia="cs-CZ"/>
        </w:rPr>
        <w:t>Ředitel školy</w:t>
      </w:r>
      <w:r w:rsidR="15546FFE" w:rsidRPr="696A6867">
        <w:rPr>
          <w:rFonts w:eastAsia="Times New Roman" w:cs="Times New Roman"/>
          <w:lang w:eastAsia="cs-CZ"/>
        </w:rPr>
        <w:t xml:space="preserve">, do </w:t>
      </w:r>
      <w:r w:rsidR="79F31AA6" w:rsidRPr="696A6867">
        <w:rPr>
          <w:rFonts w:eastAsia="Times New Roman" w:cs="Times New Roman"/>
          <w:lang w:eastAsia="cs-CZ"/>
        </w:rPr>
        <w:t>jejíhož oboru středního vzdělání</w:t>
      </w:r>
      <w:r w:rsidR="15546FFE" w:rsidRPr="696A6867">
        <w:rPr>
          <w:rFonts w:eastAsia="Times New Roman" w:cs="Times New Roman"/>
          <w:lang w:eastAsia="cs-CZ"/>
        </w:rPr>
        <w:t xml:space="preserve"> byl uchazeč </w:t>
      </w:r>
      <w:r w:rsidR="15546FFE" w:rsidRPr="00836CD9">
        <w:rPr>
          <w:rFonts w:eastAsia="Times New Roman" w:cs="Times New Roman"/>
          <w:lang w:eastAsia="cs-CZ"/>
        </w:rPr>
        <w:t xml:space="preserve">přijat </w:t>
      </w:r>
      <w:r w:rsidR="561D2E14" w:rsidRPr="00836CD9">
        <w:rPr>
          <w:rFonts w:eastAsia="Times New Roman" w:cs="Times New Roman"/>
          <w:szCs w:val="24"/>
        </w:rPr>
        <w:t xml:space="preserve">v důsledku opravných </w:t>
      </w:r>
      <w:r w:rsidR="73DD1999" w:rsidRPr="00836CD9">
        <w:rPr>
          <w:rFonts w:eastAsia="Times New Roman" w:cs="Times New Roman"/>
          <w:szCs w:val="24"/>
        </w:rPr>
        <w:t>nebo</w:t>
      </w:r>
      <w:r w:rsidR="561D2E14" w:rsidRPr="00836CD9">
        <w:rPr>
          <w:rFonts w:eastAsia="Times New Roman" w:cs="Times New Roman"/>
          <w:szCs w:val="24"/>
        </w:rPr>
        <w:t xml:space="preserve"> podobných prostředků</w:t>
      </w:r>
      <w:r w:rsidR="15546FFE" w:rsidRPr="00836CD9">
        <w:rPr>
          <w:rFonts w:eastAsia="Times New Roman" w:cs="Times New Roman"/>
          <w:lang w:eastAsia="cs-CZ"/>
        </w:rPr>
        <w:t>,</w:t>
      </w:r>
      <w:r w:rsidRPr="00836CD9">
        <w:rPr>
          <w:rFonts w:eastAsia="Times New Roman" w:cs="Times New Roman"/>
          <w:lang w:eastAsia="cs-CZ"/>
        </w:rPr>
        <w:t xml:space="preserve"> </w:t>
      </w:r>
      <w:r w:rsidR="6BB4F36D" w:rsidRPr="696A6867">
        <w:rPr>
          <w:rFonts w:eastAsia="Times New Roman" w:cs="Times New Roman"/>
          <w:lang w:eastAsia="cs-CZ"/>
        </w:rPr>
        <w:t xml:space="preserve">předá </w:t>
      </w:r>
      <w:r w:rsidR="15546FFE" w:rsidRPr="696A6867">
        <w:rPr>
          <w:rFonts w:eastAsia="Times New Roman" w:cs="Times New Roman"/>
          <w:lang w:eastAsia="cs-CZ"/>
        </w:rPr>
        <w:t xml:space="preserve">do informačního systému </w:t>
      </w:r>
      <w:r w:rsidR="549CF06B" w:rsidRPr="696A6867">
        <w:rPr>
          <w:rFonts w:eastAsia="Times New Roman" w:cs="Times New Roman"/>
          <w:lang w:eastAsia="cs-CZ"/>
        </w:rPr>
        <w:t xml:space="preserve">údaj o přijetí tohoto </w:t>
      </w:r>
      <w:r w:rsidR="2265111F" w:rsidRPr="696A6867">
        <w:rPr>
          <w:rFonts w:eastAsia="Times New Roman" w:cs="Times New Roman"/>
          <w:lang w:eastAsia="cs-CZ"/>
        </w:rPr>
        <w:t>uchazeč</w:t>
      </w:r>
      <w:r w:rsidR="549CF06B" w:rsidRPr="696A6867">
        <w:rPr>
          <w:rFonts w:eastAsia="Times New Roman" w:cs="Times New Roman"/>
          <w:lang w:eastAsia="cs-CZ"/>
        </w:rPr>
        <w:t>e</w:t>
      </w:r>
      <w:r w:rsidR="2265111F" w:rsidRPr="696A6867">
        <w:rPr>
          <w:rFonts w:eastAsia="Times New Roman" w:cs="Times New Roman"/>
          <w:lang w:eastAsia="cs-CZ"/>
        </w:rPr>
        <w:t xml:space="preserve"> </w:t>
      </w:r>
      <w:r w:rsidR="69D7D3E9" w:rsidRPr="696A6867">
        <w:rPr>
          <w:rFonts w:eastAsia="Times New Roman" w:cs="Times New Roman"/>
          <w:lang w:eastAsia="cs-CZ"/>
        </w:rPr>
        <w:t xml:space="preserve">bez zbytečného odkladu, nejpozději </w:t>
      </w:r>
      <w:r w:rsidR="2265111F" w:rsidRPr="696A6867">
        <w:rPr>
          <w:rFonts w:eastAsia="Times New Roman" w:cs="Times New Roman"/>
          <w:lang w:eastAsia="cs-CZ"/>
        </w:rPr>
        <w:t xml:space="preserve">do </w:t>
      </w:r>
      <w:r w:rsidR="6406DE8A" w:rsidRPr="696A6867">
        <w:rPr>
          <w:rFonts w:eastAsia="Times New Roman" w:cs="Times New Roman"/>
          <w:lang w:eastAsia="cs-CZ"/>
        </w:rPr>
        <w:t>2</w:t>
      </w:r>
      <w:r w:rsidR="2265111F" w:rsidRPr="696A6867">
        <w:rPr>
          <w:rFonts w:eastAsia="Times New Roman" w:cs="Times New Roman"/>
          <w:lang w:eastAsia="cs-CZ"/>
        </w:rPr>
        <w:t xml:space="preserve"> pracovních dnů od</w:t>
      </w:r>
      <w:r w:rsidR="63EEC61D" w:rsidRPr="696A6867">
        <w:rPr>
          <w:rFonts w:eastAsia="Times New Roman" w:cs="Times New Roman"/>
          <w:lang w:eastAsia="cs-CZ"/>
        </w:rPr>
        <w:t>e dne, kdy se o přijetí dozvěděl</w:t>
      </w:r>
      <w:r w:rsidR="2265111F" w:rsidRPr="696A6867">
        <w:rPr>
          <w:rFonts w:eastAsia="Times New Roman" w:cs="Times New Roman"/>
          <w:lang w:eastAsia="cs-CZ"/>
        </w:rPr>
        <w:t>.</w:t>
      </w:r>
    </w:p>
    <w:p w14:paraId="7138F513" w14:textId="20737D8F" w:rsidR="00437CEE" w:rsidRDefault="00437CEE" w:rsidP="00437CEE">
      <w:pPr>
        <w:spacing w:before="100" w:beforeAutospacing="1" w:after="100" w:afterAutospacing="1"/>
        <w:jc w:val="center"/>
        <w:rPr>
          <w:rFonts w:eastAsia="Times New Roman" w:cs="Times New Roman"/>
          <w:szCs w:val="24"/>
          <w:lang w:eastAsia="cs-CZ"/>
        </w:rPr>
      </w:pPr>
      <w:r>
        <w:rPr>
          <w:rFonts w:eastAsia="Times New Roman" w:cs="Times New Roman"/>
          <w:szCs w:val="24"/>
          <w:lang w:eastAsia="cs-CZ"/>
        </w:rPr>
        <w:t>§ 20</w:t>
      </w:r>
    </w:p>
    <w:p w14:paraId="5A7C34A6" w14:textId="2EB3F06D" w:rsidR="007543BE" w:rsidRDefault="007543BE" w:rsidP="00437CEE">
      <w:pPr>
        <w:spacing w:before="100" w:beforeAutospacing="1" w:after="100" w:afterAutospacing="1"/>
        <w:jc w:val="center"/>
        <w:rPr>
          <w:rFonts w:eastAsia="Times New Roman" w:cs="Times New Roman"/>
          <w:b/>
          <w:bCs/>
          <w:szCs w:val="24"/>
          <w:lang w:eastAsia="cs-CZ"/>
        </w:rPr>
      </w:pPr>
      <w:r>
        <w:rPr>
          <w:rFonts w:eastAsia="Times New Roman" w:cs="Times New Roman"/>
          <w:b/>
          <w:bCs/>
          <w:szCs w:val="24"/>
          <w:lang w:eastAsia="cs-CZ"/>
        </w:rPr>
        <w:t>Druhé kolo přijímacího řízení</w:t>
      </w:r>
    </w:p>
    <w:p w14:paraId="19B2927F" w14:textId="769B361B" w:rsidR="00837A12" w:rsidRPr="00F32A20" w:rsidRDefault="00837A12" w:rsidP="644B4BBD">
      <w:pPr>
        <w:spacing w:before="100" w:beforeAutospacing="1" w:after="100" w:afterAutospacing="1"/>
      </w:pPr>
      <w:r w:rsidRPr="644B4BBD">
        <w:rPr>
          <w:rFonts w:eastAsia="Times New Roman" w:cs="Times New Roman"/>
          <w:lang w:eastAsia="cs-CZ"/>
        </w:rPr>
        <w:t xml:space="preserve">(1) Ředitel školy do 18. května stanoví, zveřejní na veřejně přístupném místě ve škole, způsobem umožňujícím dálkový přístup a předá do informačního systému pro druhé kolo přijímacího řízení informace podle </w:t>
      </w:r>
      <w:r w:rsidR="0065755C" w:rsidRPr="644B4BBD">
        <w:rPr>
          <w:rFonts w:eastAsia="Times New Roman" w:cs="Times New Roman"/>
          <w:lang w:eastAsia="cs-CZ"/>
        </w:rPr>
        <w:t>§ 1 odst.</w:t>
      </w:r>
      <w:r w:rsidRPr="644B4BBD">
        <w:rPr>
          <w:rFonts w:eastAsia="Times New Roman" w:cs="Times New Roman"/>
          <w:lang w:eastAsia="cs-CZ"/>
        </w:rPr>
        <w:t xml:space="preserve"> 1.</w:t>
      </w:r>
    </w:p>
    <w:p w14:paraId="5DE03EB1" w14:textId="06FBC138" w:rsidR="004C29D5" w:rsidRDefault="004C29D5" w:rsidP="004C29D5">
      <w:pPr>
        <w:spacing w:before="100" w:beforeAutospacing="1" w:after="100" w:afterAutospacing="1"/>
        <w:outlineLvl w:val="2"/>
        <w:rPr>
          <w:rFonts w:eastAsia="Times New Roman" w:cs="Times New Roman"/>
          <w:szCs w:val="24"/>
          <w:lang w:eastAsia="cs-CZ"/>
        </w:rPr>
      </w:pPr>
      <w:r>
        <w:rPr>
          <w:rFonts w:eastAsia="Times New Roman" w:cs="Times New Roman"/>
          <w:szCs w:val="24"/>
          <w:lang w:eastAsia="cs-CZ"/>
        </w:rPr>
        <w:t xml:space="preserve">(2) </w:t>
      </w:r>
      <w:r w:rsidRPr="0037607D">
        <w:rPr>
          <w:rFonts w:eastAsia="Times New Roman" w:cs="Times New Roman"/>
          <w:szCs w:val="24"/>
          <w:lang w:eastAsia="cs-CZ"/>
        </w:rPr>
        <w:t xml:space="preserve">Termín pro podání přihlášky </w:t>
      </w:r>
      <w:r>
        <w:rPr>
          <w:rFonts w:eastAsia="Times New Roman" w:cs="Times New Roman"/>
          <w:szCs w:val="24"/>
          <w:lang w:eastAsia="cs-CZ"/>
        </w:rPr>
        <w:t xml:space="preserve">je </w:t>
      </w:r>
      <w:r w:rsidRPr="0037607D">
        <w:rPr>
          <w:rFonts w:eastAsia="Times New Roman" w:cs="Times New Roman"/>
          <w:szCs w:val="24"/>
          <w:lang w:eastAsia="cs-CZ"/>
        </w:rPr>
        <w:t xml:space="preserve">pro </w:t>
      </w:r>
      <w:r>
        <w:rPr>
          <w:rFonts w:eastAsia="Times New Roman" w:cs="Times New Roman"/>
          <w:szCs w:val="24"/>
          <w:lang w:eastAsia="cs-CZ"/>
        </w:rPr>
        <w:t>druhé</w:t>
      </w:r>
      <w:r w:rsidRPr="0037607D">
        <w:rPr>
          <w:rFonts w:eastAsia="Times New Roman" w:cs="Times New Roman"/>
          <w:szCs w:val="24"/>
          <w:lang w:eastAsia="cs-CZ"/>
        </w:rPr>
        <w:t xml:space="preserve"> kolo přijímacího řízení 2</w:t>
      </w:r>
      <w:r>
        <w:rPr>
          <w:rFonts w:eastAsia="Times New Roman" w:cs="Times New Roman"/>
          <w:szCs w:val="24"/>
          <w:lang w:eastAsia="cs-CZ"/>
        </w:rPr>
        <w:t>4</w:t>
      </w:r>
      <w:r w:rsidRPr="0037607D">
        <w:rPr>
          <w:rFonts w:eastAsia="Times New Roman" w:cs="Times New Roman"/>
          <w:szCs w:val="24"/>
          <w:lang w:eastAsia="cs-CZ"/>
        </w:rPr>
        <w:t xml:space="preserve">. </w:t>
      </w:r>
      <w:r>
        <w:rPr>
          <w:rFonts w:eastAsia="Times New Roman" w:cs="Times New Roman"/>
          <w:szCs w:val="24"/>
          <w:lang w:eastAsia="cs-CZ"/>
        </w:rPr>
        <w:t>květn</w:t>
      </w:r>
      <w:r w:rsidRPr="0037607D">
        <w:rPr>
          <w:rFonts w:eastAsia="Times New Roman" w:cs="Times New Roman"/>
          <w:szCs w:val="24"/>
          <w:lang w:eastAsia="cs-CZ"/>
        </w:rPr>
        <w:t>a.</w:t>
      </w:r>
    </w:p>
    <w:p w14:paraId="7938F08E" w14:textId="19262D93" w:rsidR="00FB13C8" w:rsidRDefault="00FB13C8" w:rsidP="004C29D5">
      <w:pPr>
        <w:spacing w:before="100" w:beforeAutospacing="1" w:after="100" w:afterAutospacing="1"/>
        <w:rPr>
          <w:rFonts w:eastAsia="Times New Roman" w:cs="Times New Roman"/>
          <w:lang w:eastAsia="cs-CZ"/>
        </w:rPr>
      </w:pPr>
      <w:r>
        <w:rPr>
          <w:rFonts w:eastAsia="Times New Roman" w:cs="Times New Roman"/>
          <w:lang w:eastAsia="cs-CZ"/>
        </w:rPr>
        <w:t>(</w:t>
      </w:r>
      <w:r w:rsidR="00E81E21">
        <w:rPr>
          <w:rFonts w:eastAsia="Times New Roman" w:cs="Times New Roman"/>
          <w:lang w:eastAsia="cs-CZ"/>
        </w:rPr>
        <w:t>3</w:t>
      </w:r>
      <w:r>
        <w:rPr>
          <w:rFonts w:eastAsia="Times New Roman" w:cs="Times New Roman"/>
          <w:lang w:eastAsia="cs-CZ"/>
        </w:rPr>
        <w:t>)</w:t>
      </w:r>
      <w:r w:rsidR="00DD5DCD" w:rsidRPr="00DD5DCD">
        <w:rPr>
          <w:rFonts w:eastAsia="Times New Roman" w:cs="Times New Roman"/>
          <w:lang w:eastAsia="cs-CZ"/>
        </w:rPr>
        <w:t xml:space="preserve"> </w:t>
      </w:r>
      <w:r w:rsidR="00DD5DCD" w:rsidRPr="0FD1CAB3">
        <w:rPr>
          <w:rFonts w:eastAsia="Times New Roman" w:cs="Times New Roman"/>
          <w:lang w:eastAsia="cs-CZ"/>
        </w:rPr>
        <w:t xml:space="preserve">Ředitel školy stanoví </w:t>
      </w:r>
      <w:r w:rsidR="00EF2B93">
        <w:rPr>
          <w:rFonts w:eastAsia="Times New Roman" w:cs="Times New Roman"/>
          <w:lang w:eastAsia="cs-CZ"/>
        </w:rPr>
        <w:t xml:space="preserve">řádný </w:t>
      </w:r>
      <w:r w:rsidR="00DD5DCD" w:rsidRPr="0FD1CAB3">
        <w:rPr>
          <w:rFonts w:eastAsia="Times New Roman" w:cs="Times New Roman"/>
          <w:lang w:eastAsia="cs-CZ"/>
        </w:rPr>
        <w:t>termín školní přijímací zkoušky</w:t>
      </w:r>
      <w:r w:rsidR="00794E5B">
        <w:rPr>
          <w:rFonts w:eastAsia="Times New Roman" w:cs="Times New Roman"/>
          <w:lang w:eastAsia="cs-CZ"/>
        </w:rPr>
        <w:t xml:space="preserve"> a talentové zkoušky</w:t>
      </w:r>
      <w:r w:rsidR="00DD5DCD">
        <w:rPr>
          <w:rFonts w:eastAsia="Times New Roman" w:cs="Times New Roman"/>
          <w:lang w:eastAsia="cs-CZ"/>
        </w:rPr>
        <w:t>, a to</w:t>
      </w:r>
      <w:r w:rsidR="00DD5DCD" w:rsidRPr="0FD1CAB3">
        <w:rPr>
          <w:rFonts w:eastAsia="Times New Roman" w:cs="Times New Roman"/>
          <w:lang w:eastAsia="cs-CZ"/>
        </w:rPr>
        <w:t xml:space="preserve"> v pracovních dnech v období od </w:t>
      </w:r>
      <w:r w:rsidR="00E81EED">
        <w:rPr>
          <w:rFonts w:eastAsia="Times New Roman" w:cs="Times New Roman"/>
          <w:lang w:eastAsia="cs-CZ"/>
        </w:rPr>
        <w:t>8</w:t>
      </w:r>
      <w:r w:rsidR="00DD5DCD" w:rsidRPr="0FD1CAB3">
        <w:rPr>
          <w:rFonts w:eastAsia="Times New Roman" w:cs="Times New Roman"/>
          <w:lang w:eastAsia="cs-CZ"/>
        </w:rPr>
        <w:t xml:space="preserve">. do </w:t>
      </w:r>
      <w:r w:rsidR="009F27F3">
        <w:rPr>
          <w:rFonts w:eastAsia="Times New Roman" w:cs="Times New Roman"/>
          <w:lang w:eastAsia="cs-CZ"/>
        </w:rPr>
        <w:t>1</w:t>
      </w:r>
      <w:r w:rsidR="005007BD">
        <w:rPr>
          <w:rFonts w:eastAsia="Times New Roman" w:cs="Times New Roman"/>
          <w:lang w:eastAsia="cs-CZ"/>
        </w:rPr>
        <w:t>2</w:t>
      </w:r>
      <w:r w:rsidR="009F27F3">
        <w:rPr>
          <w:rFonts w:eastAsia="Times New Roman" w:cs="Times New Roman"/>
          <w:lang w:eastAsia="cs-CZ"/>
        </w:rPr>
        <w:t>. června</w:t>
      </w:r>
      <w:r w:rsidR="00DD5DCD" w:rsidRPr="0FD1CAB3">
        <w:rPr>
          <w:rFonts w:eastAsia="Times New Roman" w:cs="Times New Roman"/>
          <w:lang w:eastAsia="cs-CZ"/>
        </w:rPr>
        <w:t>.</w:t>
      </w:r>
    </w:p>
    <w:p w14:paraId="322931E8" w14:textId="0F2821CF" w:rsidR="004D2630" w:rsidRPr="00F32A20" w:rsidRDefault="004D2630" w:rsidP="004C29D5">
      <w:pPr>
        <w:spacing w:before="100" w:beforeAutospacing="1" w:after="100" w:afterAutospacing="1"/>
        <w:rPr>
          <w:rFonts w:eastAsia="Times New Roman" w:cs="Times New Roman"/>
          <w:lang w:eastAsia="cs-CZ"/>
        </w:rPr>
      </w:pPr>
      <w:r>
        <w:rPr>
          <w:rFonts w:eastAsia="Times New Roman" w:cs="Times New Roman"/>
          <w:lang w:eastAsia="cs-CZ"/>
        </w:rPr>
        <w:t>(</w:t>
      </w:r>
      <w:r w:rsidR="00E81E21">
        <w:rPr>
          <w:rFonts w:eastAsia="Times New Roman" w:cs="Times New Roman"/>
          <w:lang w:eastAsia="cs-CZ"/>
        </w:rPr>
        <w:t>4</w:t>
      </w:r>
      <w:r>
        <w:rPr>
          <w:rFonts w:eastAsia="Times New Roman" w:cs="Times New Roman"/>
          <w:lang w:eastAsia="cs-CZ"/>
        </w:rPr>
        <w:t xml:space="preserve">) Ředitel školy zašle pozvánku uchazeči ke konání přijímací zkoušky </w:t>
      </w:r>
      <w:r w:rsidRPr="02095DF3">
        <w:rPr>
          <w:rFonts w:eastAsia="Times New Roman" w:cs="Times New Roman"/>
          <w:lang w:eastAsia="cs-CZ"/>
        </w:rPr>
        <w:t xml:space="preserve">nejpozději </w:t>
      </w:r>
      <w:r>
        <w:rPr>
          <w:rFonts w:eastAsia="Times New Roman" w:cs="Times New Roman"/>
          <w:lang w:eastAsia="cs-CZ"/>
        </w:rPr>
        <w:t>7</w:t>
      </w:r>
      <w:r w:rsidRPr="02095DF3">
        <w:rPr>
          <w:rFonts w:eastAsia="Times New Roman" w:cs="Times New Roman"/>
          <w:lang w:eastAsia="cs-CZ"/>
        </w:rPr>
        <w:t xml:space="preserve"> dní před termínem konání této zkoušky.</w:t>
      </w:r>
    </w:p>
    <w:p w14:paraId="62E62F67" w14:textId="466C3B65" w:rsidR="00D656FF" w:rsidRDefault="00D03D50" w:rsidP="007543BE">
      <w:pPr>
        <w:spacing w:before="100" w:beforeAutospacing="1" w:after="100" w:afterAutospacing="1"/>
        <w:rPr>
          <w:rFonts w:eastAsia="Times New Roman" w:cs="Times New Roman"/>
          <w:szCs w:val="24"/>
          <w:lang w:eastAsia="cs-CZ"/>
        </w:rPr>
      </w:pPr>
      <w:r>
        <w:rPr>
          <w:rFonts w:eastAsia="Times New Roman" w:cs="Times New Roman"/>
          <w:szCs w:val="24"/>
          <w:lang w:eastAsia="cs-CZ"/>
        </w:rPr>
        <w:t>(</w:t>
      </w:r>
      <w:r w:rsidR="00E81E21">
        <w:rPr>
          <w:rFonts w:eastAsia="Times New Roman" w:cs="Times New Roman"/>
          <w:szCs w:val="24"/>
          <w:lang w:eastAsia="cs-CZ"/>
        </w:rPr>
        <w:t>5</w:t>
      </w:r>
      <w:r>
        <w:rPr>
          <w:rFonts w:eastAsia="Times New Roman" w:cs="Times New Roman"/>
          <w:szCs w:val="24"/>
          <w:lang w:eastAsia="cs-CZ"/>
        </w:rPr>
        <w:t xml:space="preserve">) </w:t>
      </w:r>
      <w:r w:rsidRPr="00F32A20">
        <w:rPr>
          <w:rFonts w:eastAsia="Times New Roman" w:cs="Times New Roman"/>
          <w:szCs w:val="24"/>
          <w:lang w:eastAsia="cs-CZ"/>
        </w:rPr>
        <w:t xml:space="preserve">Centrum zpřístupní škole výsledky jednotné zkoušky v elektronickém systému </w:t>
      </w:r>
      <w:r>
        <w:rPr>
          <w:rFonts w:eastAsia="Times New Roman" w:cs="Times New Roman"/>
          <w:szCs w:val="24"/>
          <w:lang w:eastAsia="cs-CZ"/>
        </w:rPr>
        <w:t>1</w:t>
      </w:r>
      <w:r w:rsidR="009358F7">
        <w:rPr>
          <w:rFonts w:eastAsia="Times New Roman" w:cs="Times New Roman"/>
          <w:szCs w:val="24"/>
          <w:lang w:eastAsia="cs-CZ"/>
        </w:rPr>
        <w:t>3</w:t>
      </w:r>
      <w:r>
        <w:rPr>
          <w:rFonts w:eastAsia="Times New Roman" w:cs="Times New Roman"/>
          <w:szCs w:val="24"/>
          <w:lang w:eastAsia="cs-CZ"/>
        </w:rPr>
        <w:t>. června</w:t>
      </w:r>
      <w:r w:rsidRPr="00F32A20">
        <w:rPr>
          <w:rFonts w:eastAsia="Times New Roman" w:cs="Times New Roman"/>
          <w:szCs w:val="24"/>
          <w:lang w:eastAsia="cs-CZ"/>
        </w:rPr>
        <w:t>.</w:t>
      </w:r>
    </w:p>
    <w:p w14:paraId="3F1F6CC6" w14:textId="1043EB55" w:rsidR="007543BE" w:rsidRPr="007543BE" w:rsidRDefault="00EB16E7" w:rsidP="007543BE">
      <w:pPr>
        <w:spacing w:before="100" w:beforeAutospacing="1" w:after="100" w:afterAutospacing="1"/>
        <w:rPr>
          <w:rFonts w:eastAsia="Times New Roman" w:cs="Times New Roman"/>
          <w:szCs w:val="24"/>
          <w:lang w:eastAsia="cs-CZ"/>
        </w:rPr>
      </w:pPr>
      <w:r>
        <w:rPr>
          <w:rFonts w:eastAsia="Times New Roman" w:cs="Times New Roman"/>
          <w:szCs w:val="24"/>
          <w:lang w:eastAsia="cs-CZ"/>
        </w:rPr>
        <w:t>(</w:t>
      </w:r>
      <w:r w:rsidR="00E81E21">
        <w:rPr>
          <w:rFonts w:eastAsia="Times New Roman" w:cs="Times New Roman"/>
          <w:szCs w:val="24"/>
          <w:lang w:eastAsia="cs-CZ"/>
        </w:rPr>
        <w:t>6</w:t>
      </w:r>
      <w:r>
        <w:rPr>
          <w:rFonts w:eastAsia="Times New Roman" w:cs="Times New Roman"/>
          <w:szCs w:val="24"/>
          <w:lang w:eastAsia="cs-CZ"/>
        </w:rPr>
        <w:t xml:space="preserve">) </w:t>
      </w:r>
      <w:r w:rsidR="006F5CB5" w:rsidRPr="006F5CB5">
        <w:rPr>
          <w:rFonts w:eastAsia="Times New Roman" w:cs="Times New Roman"/>
          <w:szCs w:val="24"/>
          <w:lang w:eastAsia="cs-CZ"/>
        </w:rPr>
        <w:t xml:space="preserve">Nestanoví-li odstavce 1 až </w:t>
      </w:r>
      <w:r w:rsidR="001E416B">
        <w:rPr>
          <w:rFonts w:eastAsia="Times New Roman" w:cs="Times New Roman"/>
          <w:szCs w:val="24"/>
          <w:lang w:eastAsia="cs-CZ"/>
        </w:rPr>
        <w:t>5</w:t>
      </w:r>
      <w:r w:rsidR="006F5CB5" w:rsidRPr="006F5CB5">
        <w:rPr>
          <w:rFonts w:eastAsia="Times New Roman" w:cs="Times New Roman"/>
          <w:szCs w:val="24"/>
          <w:lang w:eastAsia="cs-CZ"/>
        </w:rPr>
        <w:t xml:space="preserve"> jinak, postupuje se ve druhém kole přijímacího řízení obdobně jako v prvním kole.</w:t>
      </w:r>
    </w:p>
    <w:p w14:paraId="079F6127" w14:textId="792298B0" w:rsidR="00B04E2A" w:rsidRPr="00B04E2A" w:rsidRDefault="00B04E2A" w:rsidP="00F32A20">
      <w:pPr>
        <w:spacing w:before="100" w:beforeAutospacing="1" w:after="100" w:afterAutospacing="1"/>
        <w:jc w:val="center"/>
        <w:outlineLvl w:val="2"/>
        <w:rPr>
          <w:rFonts w:eastAsia="Times New Roman" w:cs="Times New Roman"/>
          <w:szCs w:val="24"/>
          <w:lang w:eastAsia="cs-CZ"/>
        </w:rPr>
      </w:pPr>
      <w:r>
        <w:rPr>
          <w:rFonts w:eastAsia="Times New Roman" w:cs="Times New Roman"/>
          <w:szCs w:val="24"/>
          <w:lang w:eastAsia="cs-CZ"/>
        </w:rPr>
        <w:t>§ 21</w:t>
      </w:r>
    </w:p>
    <w:p w14:paraId="31DCB380" w14:textId="2177AFC8" w:rsidR="00376842" w:rsidRPr="00F32A20" w:rsidRDefault="00CC205C" w:rsidP="00F32A20">
      <w:pPr>
        <w:spacing w:before="100" w:beforeAutospacing="1" w:after="100" w:afterAutospacing="1"/>
        <w:jc w:val="center"/>
        <w:outlineLvl w:val="2"/>
        <w:rPr>
          <w:rFonts w:eastAsia="Times New Roman" w:cs="Times New Roman"/>
          <w:b/>
          <w:bCs/>
          <w:szCs w:val="24"/>
          <w:lang w:eastAsia="cs-CZ"/>
        </w:rPr>
      </w:pPr>
      <w:r>
        <w:rPr>
          <w:rFonts w:eastAsia="Times New Roman" w:cs="Times New Roman"/>
          <w:b/>
          <w:bCs/>
          <w:szCs w:val="24"/>
          <w:lang w:eastAsia="cs-CZ"/>
        </w:rPr>
        <w:t>Třetí a d</w:t>
      </w:r>
      <w:r w:rsidR="00376842" w:rsidRPr="00F32A20">
        <w:rPr>
          <w:rFonts w:eastAsia="Times New Roman" w:cs="Times New Roman"/>
          <w:b/>
          <w:bCs/>
          <w:szCs w:val="24"/>
          <w:lang w:eastAsia="cs-CZ"/>
        </w:rPr>
        <w:t>alší kola přijímacího řízení</w:t>
      </w:r>
    </w:p>
    <w:p w14:paraId="51064478" w14:textId="50AD2768" w:rsidR="00E94167" w:rsidRDefault="00524615" w:rsidP="003D6DEC">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w:t>
      </w:r>
      <w:r w:rsidR="00E94167">
        <w:rPr>
          <w:rFonts w:eastAsia="Times New Roman" w:cs="Times New Roman"/>
          <w:szCs w:val="24"/>
          <w:lang w:eastAsia="cs-CZ"/>
        </w:rPr>
        <w:t xml:space="preserve"> </w:t>
      </w:r>
      <w:r w:rsidR="00F25029" w:rsidRPr="00F25029">
        <w:rPr>
          <w:rFonts w:eastAsia="Times New Roman" w:cs="Times New Roman"/>
          <w:lang w:eastAsia="cs-CZ"/>
        </w:rPr>
        <w:t xml:space="preserve"> </w:t>
      </w:r>
      <w:r w:rsidR="00F25029" w:rsidRPr="644B4BBD">
        <w:rPr>
          <w:rFonts w:eastAsia="Times New Roman" w:cs="Times New Roman"/>
          <w:lang w:eastAsia="cs-CZ"/>
        </w:rPr>
        <w:t xml:space="preserve">Ředitel školy stanoví, zveřejní na veřejně přístupném místě ve škole, způsobem umožňujícím dálkový přístup a předá do informačního systému </w:t>
      </w:r>
      <w:r w:rsidR="003E730F">
        <w:rPr>
          <w:rFonts w:eastAsia="Times New Roman" w:cs="Times New Roman"/>
          <w:lang w:eastAsia="cs-CZ"/>
        </w:rPr>
        <w:t>pro každé další kolo</w:t>
      </w:r>
      <w:r w:rsidR="00F25029" w:rsidRPr="644B4BBD">
        <w:rPr>
          <w:rFonts w:eastAsia="Times New Roman" w:cs="Times New Roman"/>
          <w:lang w:eastAsia="cs-CZ"/>
        </w:rPr>
        <w:t xml:space="preserve"> přijímacího řízení informace podle § 1 odst. 1.</w:t>
      </w:r>
      <w:r w:rsidR="00F25029">
        <w:rPr>
          <w:rFonts w:eastAsia="Times New Roman" w:cs="Times New Roman"/>
          <w:lang w:eastAsia="cs-CZ"/>
        </w:rPr>
        <w:t xml:space="preserve"> Součástí informací bude termín pro odevzdání přihlášky</w:t>
      </w:r>
      <w:r w:rsidR="003E730F">
        <w:rPr>
          <w:rFonts w:eastAsia="Times New Roman" w:cs="Times New Roman"/>
          <w:lang w:eastAsia="cs-CZ"/>
        </w:rPr>
        <w:t xml:space="preserve"> v daném kole.</w:t>
      </w:r>
    </w:p>
    <w:p w14:paraId="7ADF0260" w14:textId="22F0EC04" w:rsidR="00376842" w:rsidRPr="00F32A20" w:rsidRDefault="006435C5" w:rsidP="003D6DEC">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(2) </w:t>
      </w:r>
      <w:r w:rsidR="00AD094E">
        <w:rPr>
          <w:rFonts w:eastAsia="Times New Roman" w:cs="Times New Roman"/>
          <w:szCs w:val="24"/>
          <w:lang w:eastAsia="cs-CZ"/>
        </w:rPr>
        <w:t>Na náležitosti přihlášky se vztahuje § 3.</w:t>
      </w:r>
      <w:r w:rsidR="00FB6F82">
        <w:rPr>
          <w:rFonts w:eastAsia="Times New Roman" w:cs="Times New Roman"/>
          <w:szCs w:val="24"/>
          <w:lang w:eastAsia="cs-CZ"/>
        </w:rPr>
        <w:t xml:space="preserve"> </w:t>
      </w:r>
      <w:r w:rsidR="00376842" w:rsidRPr="00F32A20">
        <w:rPr>
          <w:rFonts w:eastAsia="Times New Roman" w:cs="Times New Roman"/>
          <w:szCs w:val="24"/>
          <w:lang w:eastAsia="cs-CZ"/>
        </w:rPr>
        <w:t>V</w:t>
      </w:r>
      <w:r w:rsidR="00FD302E">
        <w:rPr>
          <w:rFonts w:eastAsia="Times New Roman" w:cs="Times New Roman"/>
          <w:szCs w:val="24"/>
          <w:lang w:eastAsia="cs-CZ"/>
        </w:rPr>
        <w:t xml:space="preserve"> tiskopisu </w:t>
      </w:r>
      <w:r w:rsidR="00376842" w:rsidRPr="00F32A20">
        <w:rPr>
          <w:rFonts w:eastAsia="Times New Roman" w:cs="Times New Roman"/>
          <w:szCs w:val="24"/>
          <w:lang w:eastAsia="cs-CZ"/>
        </w:rPr>
        <w:t>přihláš</w:t>
      </w:r>
      <w:r w:rsidR="00FD302E">
        <w:rPr>
          <w:rFonts w:eastAsia="Times New Roman" w:cs="Times New Roman"/>
          <w:szCs w:val="24"/>
          <w:lang w:eastAsia="cs-CZ"/>
        </w:rPr>
        <w:t>ky</w:t>
      </w:r>
      <w:r w:rsidR="00376842" w:rsidRPr="00F32A20">
        <w:rPr>
          <w:rFonts w:eastAsia="Times New Roman" w:cs="Times New Roman"/>
          <w:szCs w:val="24"/>
          <w:lang w:eastAsia="cs-CZ"/>
        </w:rPr>
        <w:t xml:space="preserve"> uchazeč uvádí jen </w:t>
      </w:r>
      <w:r w:rsidR="00D36AC9">
        <w:rPr>
          <w:rFonts w:eastAsia="Times New Roman" w:cs="Times New Roman"/>
          <w:szCs w:val="24"/>
          <w:lang w:eastAsia="cs-CZ"/>
        </w:rPr>
        <w:t>obor</w:t>
      </w:r>
      <w:r w:rsidR="003D6DEC">
        <w:rPr>
          <w:rFonts w:eastAsia="Times New Roman" w:cs="Times New Roman"/>
          <w:szCs w:val="24"/>
          <w:lang w:eastAsia="cs-CZ"/>
        </w:rPr>
        <w:t>y</w:t>
      </w:r>
      <w:r w:rsidR="00D36AC9">
        <w:rPr>
          <w:rFonts w:eastAsia="Times New Roman" w:cs="Times New Roman"/>
          <w:szCs w:val="24"/>
          <w:lang w:eastAsia="cs-CZ"/>
        </w:rPr>
        <w:t xml:space="preserve"> středního vzdělání</w:t>
      </w:r>
      <w:r w:rsidR="003D6DEC">
        <w:rPr>
          <w:rFonts w:eastAsia="Times New Roman" w:cs="Times New Roman"/>
          <w:szCs w:val="24"/>
          <w:lang w:eastAsia="cs-CZ"/>
        </w:rPr>
        <w:t xml:space="preserve"> dané školy</w:t>
      </w:r>
      <w:r w:rsidR="00D36AC9">
        <w:rPr>
          <w:rFonts w:eastAsia="Times New Roman" w:cs="Times New Roman"/>
          <w:szCs w:val="24"/>
          <w:lang w:eastAsia="cs-CZ"/>
        </w:rPr>
        <w:t>.</w:t>
      </w:r>
      <w:r w:rsidR="003D6DEC">
        <w:rPr>
          <w:rFonts w:eastAsia="Times New Roman" w:cs="Times New Roman"/>
          <w:szCs w:val="24"/>
          <w:lang w:eastAsia="cs-CZ"/>
        </w:rPr>
        <w:t xml:space="preserve"> </w:t>
      </w:r>
    </w:p>
    <w:p w14:paraId="3021AAEA" w14:textId="6F95FBFC" w:rsidR="00E67A4E" w:rsidRDefault="00CC6B41" w:rsidP="00F32A20">
      <w:pPr>
        <w:spacing w:before="100" w:beforeAutospacing="1" w:after="100" w:afterAutospacing="1"/>
        <w:rPr>
          <w:rFonts w:eastAsia="Times New Roman" w:cs="Times New Roman"/>
          <w:szCs w:val="24"/>
          <w:lang w:eastAsia="cs-CZ"/>
        </w:rPr>
      </w:pPr>
      <w:r>
        <w:t>(</w:t>
      </w:r>
      <w:r w:rsidR="003F5B1C">
        <w:t>3</w:t>
      </w:r>
      <w:r>
        <w:t xml:space="preserve">) </w:t>
      </w:r>
      <w:r w:rsidR="00E67A4E" w:rsidRPr="00E67A4E">
        <w:rPr>
          <w:rFonts w:eastAsia="Times New Roman" w:cs="Times New Roman"/>
          <w:szCs w:val="24"/>
          <w:lang w:eastAsia="cs-CZ"/>
        </w:rPr>
        <w:t>Termín pro odevzdání přihlášek v</w:t>
      </w:r>
      <w:r w:rsidR="005F3C5A">
        <w:rPr>
          <w:rFonts w:eastAsia="Times New Roman" w:cs="Times New Roman"/>
          <w:szCs w:val="24"/>
          <w:lang w:eastAsia="cs-CZ"/>
        </w:rPr>
        <w:t> </w:t>
      </w:r>
      <w:r w:rsidR="00E67A4E" w:rsidRPr="00E67A4E">
        <w:rPr>
          <w:rFonts w:eastAsia="Times New Roman" w:cs="Times New Roman"/>
          <w:szCs w:val="24"/>
          <w:lang w:eastAsia="cs-CZ"/>
        </w:rPr>
        <w:t xml:space="preserve">každém dalším kole může ředitel školy stanovit nejdříve na sedmý den od </w:t>
      </w:r>
      <w:r w:rsidR="00BB67AF">
        <w:rPr>
          <w:rFonts w:eastAsia="Times New Roman" w:cs="Times New Roman"/>
          <w:szCs w:val="24"/>
          <w:lang w:eastAsia="cs-CZ"/>
        </w:rPr>
        <w:t xml:space="preserve"> vydání </w:t>
      </w:r>
      <w:r w:rsidR="00BF29C5">
        <w:rPr>
          <w:rFonts w:eastAsia="Times New Roman" w:cs="Times New Roman"/>
          <w:szCs w:val="24"/>
          <w:lang w:eastAsia="cs-CZ"/>
        </w:rPr>
        <w:t xml:space="preserve">všech </w:t>
      </w:r>
      <w:r w:rsidR="00BB67AF">
        <w:rPr>
          <w:rFonts w:eastAsia="Times New Roman" w:cs="Times New Roman"/>
          <w:szCs w:val="24"/>
          <w:lang w:eastAsia="cs-CZ"/>
        </w:rPr>
        <w:t>rozhodnutí v kole předchozím</w:t>
      </w:r>
      <w:r w:rsidR="00E67A4E" w:rsidRPr="00E67A4E">
        <w:rPr>
          <w:rFonts w:eastAsia="Times New Roman" w:cs="Times New Roman"/>
          <w:szCs w:val="24"/>
          <w:lang w:eastAsia="cs-CZ"/>
        </w:rPr>
        <w:t>.</w:t>
      </w:r>
    </w:p>
    <w:p w14:paraId="5392C4AB" w14:textId="77777777" w:rsidR="0002153E" w:rsidRPr="00F32A20" w:rsidRDefault="0002153E" w:rsidP="0002153E">
      <w:pPr>
        <w:spacing w:before="100" w:beforeAutospacing="1" w:after="100" w:afterAutospacing="1"/>
        <w:rPr>
          <w:rFonts w:eastAsia="Times New Roman" w:cs="Times New Roman"/>
          <w:lang w:eastAsia="cs-CZ"/>
        </w:rPr>
      </w:pPr>
      <w:r>
        <w:rPr>
          <w:rFonts w:eastAsia="Times New Roman" w:cs="Times New Roman"/>
          <w:lang w:eastAsia="cs-CZ"/>
        </w:rPr>
        <w:t xml:space="preserve">(4) Ředitel školy zašle pozvánku uchazeči ke konání přijímací zkoušky </w:t>
      </w:r>
      <w:r w:rsidRPr="02095DF3">
        <w:rPr>
          <w:rFonts w:eastAsia="Times New Roman" w:cs="Times New Roman"/>
          <w:lang w:eastAsia="cs-CZ"/>
        </w:rPr>
        <w:t xml:space="preserve">nejpozději </w:t>
      </w:r>
      <w:r>
        <w:rPr>
          <w:rFonts w:eastAsia="Times New Roman" w:cs="Times New Roman"/>
          <w:lang w:eastAsia="cs-CZ"/>
        </w:rPr>
        <w:t>7</w:t>
      </w:r>
      <w:r w:rsidRPr="02095DF3">
        <w:rPr>
          <w:rFonts w:eastAsia="Times New Roman" w:cs="Times New Roman"/>
          <w:lang w:eastAsia="cs-CZ"/>
        </w:rPr>
        <w:t xml:space="preserve"> dní před termínem konání této zkoušky.</w:t>
      </w:r>
    </w:p>
    <w:p w14:paraId="06B59E0C" w14:textId="287EDCC0" w:rsidR="00D75B4A" w:rsidRPr="00F32A20" w:rsidRDefault="00D75B4A" w:rsidP="00F32A20">
      <w:pPr>
        <w:spacing w:before="100" w:beforeAutospacing="1" w:after="100" w:afterAutospacing="1"/>
        <w:rPr>
          <w:rFonts w:eastAsia="Times New Roman" w:cs="Times New Roman"/>
          <w:szCs w:val="24"/>
          <w:lang w:eastAsia="cs-CZ"/>
        </w:rPr>
      </w:pPr>
      <w:r>
        <w:rPr>
          <w:rFonts w:eastAsia="Times New Roman" w:cs="Times New Roman"/>
          <w:szCs w:val="24"/>
          <w:lang w:eastAsia="cs-CZ"/>
        </w:rPr>
        <w:t>(</w:t>
      </w:r>
      <w:r w:rsidR="0002153E">
        <w:rPr>
          <w:rFonts w:eastAsia="Times New Roman" w:cs="Times New Roman"/>
          <w:szCs w:val="24"/>
          <w:lang w:eastAsia="cs-CZ"/>
        </w:rPr>
        <w:t>5</w:t>
      </w:r>
      <w:r>
        <w:rPr>
          <w:rFonts w:eastAsia="Times New Roman" w:cs="Times New Roman"/>
          <w:szCs w:val="24"/>
          <w:lang w:eastAsia="cs-CZ"/>
        </w:rPr>
        <w:t>) Ředitel škol</w:t>
      </w:r>
      <w:r w:rsidR="001164AC">
        <w:rPr>
          <w:rFonts w:eastAsia="Times New Roman" w:cs="Times New Roman"/>
          <w:szCs w:val="24"/>
          <w:lang w:eastAsia="cs-CZ"/>
        </w:rPr>
        <w:t xml:space="preserve">y do </w:t>
      </w:r>
      <w:r w:rsidR="005A1399">
        <w:rPr>
          <w:rFonts w:eastAsia="Times New Roman" w:cs="Times New Roman"/>
          <w:szCs w:val="24"/>
          <w:lang w:eastAsia="cs-CZ"/>
        </w:rPr>
        <w:t>2</w:t>
      </w:r>
      <w:r w:rsidR="001164AC">
        <w:rPr>
          <w:rFonts w:eastAsia="Times New Roman" w:cs="Times New Roman"/>
          <w:szCs w:val="24"/>
          <w:lang w:eastAsia="cs-CZ"/>
        </w:rPr>
        <w:t xml:space="preserve"> pracovních dnů ode dne</w:t>
      </w:r>
      <w:r w:rsidR="00F41D61">
        <w:rPr>
          <w:rFonts w:eastAsia="Times New Roman" w:cs="Times New Roman"/>
          <w:szCs w:val="24"/>
          <w:lang w:eastAsia="cs-CZ"/>
        </w:rPr>
        <w:t xml:space="preserve">, kdy </w:t>
      </w:r>
      <w:r w:rsidR="00024F7E">
        <w:rPr>
          <w:rFonts w:eastAsia="Times New Roman" w:cs="Times New Roman"/>
          <w:szCs w:val="24"/>
          <w:lang w:eastAsia="cs-CZ"/>
        </w:rPr>
        <w:t xml:space="preserve">přijatý </w:t>
      </w:r>
      <w:r w:rsidR="00F41D61">
        <w:rPr>
          <w:rFonts w:eastAsia="Times New Roman" w:cs="Times New Roman"/>
          <w:szCs w:val="24"/>
          <w:lang w:eastAsia="cs-CZ"/>
        </w:rPr>
        <w:t xml:space="preserve">uchazeč </w:t>
      </w:r>
      <w:r w:rsidR="00024F7E">
        <w:rPr>
          <w:rFonts w:eastAsia="Times New Roman" w:cs="Times New Roman"/>
          <w:szCs w:val="24"/>
          <w:lang w:eastAsia="cs-CZ"/>
        </w:rPr>
        <w:t>potvrdil svůj úmysl vzdělávat se v oboru středního vzdělání</w:t>
      </w:r>
      <w:r w:rsidR="00BC7210">
        <w:rPr>
          <w:rFonts w:eastAsia="Times New Roman" w:cs="Times New Roman"/>
          <w:szCs w:val="24"/>
          <w:lang w:eastAsia="cs-CZ"/>
        </w:rPr>
        <w:t xml:space="preserve"> dané školy</w:t>
      </w:r>
      <w:r w:rsidR="00024F7E">
        <w:rPr>
          <w:rFonts w:eastAsia="Times New Roman" w:cs="Times New Roman"/>
          <w:szCs w:val="24"/>
          <w:lang w:eastAsia="cs-CZ"/>
        </w:rPr>
        <w:t>,</w:t>
      </w:r>
      <w:r w:rsidR="001164AC" w:rsidRPr="001164AC">
        <w:rPr>
          <w:rFonts w:eastAsia="Times New Roman" w:cs="Times New Roman"/>
          <w:szCs w:val="24"/>
          <w:lang w:eastAsia="cs-CZ"/>
        </w:rPr>
        <w:t xml:space="preserve"> </w:t>
      </w:r>
      <w:r w:rsidR="001164AC">
        <w:rPr>
          <w:rFonts w:eastAsia="Times New Roman" w:cs="Times New Roman"/>
          <w:szCs w:val="24"/>
          <w:lang w:eastAsia="cs-CZ"/>
        </w:rPr>
        <w:t xml:space="preserve">předá do informačního systému údaj o </w:t>
      </w:r>
      <w:r w:rsidR="00024F7E">
        <w:rPr>
          <w:rFonts w:eastAsia="Times New Roman" w:cs="Times New Roman"/>
          <w:szCs w:val="24"/>
          <w:lang w:eastAsia="cs-CZ"/>
        </w:rPr>
        <w:t xml:space="preserve">této </w:t>
      </w:r>
      <w:r w:rsidR="00024F7E">
        <w:rPr>
          <w:rFonts w:eastAsia="Times New Roman" w:cs="Times New Roman"/>
          <w:szCs w:val="24"/>
          <w:lang w:eastAsia="cs-CZ"/>
        </w:rPr>
        <w:lastRenderedPageBreak/>
        <w:t>skutečnosti</w:t>
      </w:r>
      <w:r w:rsidR="008D16C0">
        <w:rPr>
          <w:rFonts w:eastAsia="Times New Roman" w:cs="Times New Roman"/>
          <w:szCs w:val="24"/>
          <w:lang w:eastAsia="cs-CZ"/>
        </w:rPr>
        <w:t xml:space="preserve"> a informace o uchazeči podle § </w:t>
      </w:r>
      <w:r w:rsidR="00F32883">
        <w:rPr>
          <w:rFonts w:eastAsia="Times New Roman" w:cs="Times New Roman"/>
          <w:szCs w:val="24"/>
          <w:lang w:eastAsia="cs-CZ"/>
        </w:rPr>
        <w:t xml:space="preserve">3 </w:t>
      </w:r>
      <w:r w:rsidR="008D16C0">
        <w:rPr>
          <w:rFonts w:eastAsia="Times New Roman" w:cs="Times New Roman"/>
          <w:szCs w:val="24"/>
          <w:lang w:eastAsia="cs-CZ"/>
        </w:rPr>
        <w:t>odst. 1 písm. a</w:t>
      </w:r>
      <w:r w:rsidR="00BB67AF">
        <w:rPr>
          <w:rFonts w:eastAsia="Times New Roman" w:cs="Times New Roman"/>
          <w:szCs w:val="24"/>
          <w:lang w:eastAsia="cs-CZ"/>
        </w:rPr>
        <w:t>)</w:t>
      </w:r>
      <w:r w:rsidR="008D16C0">
        <w:rPr>
          <w:rFonts w:eastAsia="Times New Roman" w:cs="Times New Roman"/>
          <w:szCs w:val="24"/>
          <w:lang w:eastAsia="cs-CZ"/>
        </w:rPr>
        <w:t>, pokud je informační systém neobsahuje.</w:t>
      </w:r>
    </w:p>
    <w:p w14:paraId="586B04A6" w14:textId="5C07B12B"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C43ED0" w:rsidRPr="00F32A20">
        <w:rPr>
          <w:rFonts w:eastAsia="Times New Roman" w:cs="Times New Roman"/>
          <w:szCs w:val="24"/>
          <w:lang w:eastAsia="cs-CZ"/>
        </w:rPr>
        <w:t>2</w:t>
      </w:r>
      <w:r w:rsidR="00B04E2A">
        <w:rPr>
          <w:rFonts w:eastAsia="Times New Roman" w:cs="Times New Roman"/>
          <w:szCs w:val="24"/>
          <w:lang w:eastAsia="cs-CZ"/>
        </w:rPr>
        <w:t>2</w:t>
      </w:r>
    </w:p>
    <w:p w14:paraId="1C9E442D" w14:textId="0871FB9E" w:rsidR="00376842" w:rsidRPr="00F32A20" w:rsidRDefault="00376842" w:rsidP="00D29DFD">
      <w:pPr>
        <w:spacing w:before="100" w:beforeAutospacing="1" w:after="100" w:afterAutospacing="1"/>
        <w:jc w:val="center"/>
        <w:outlineLvl w:val="2"/>
        <w:rPr>
          <w:rFonts w:eastAsia="Times New Roman" w:cs="Times New Roman"/>
          <w:b/>
          <w:bCs/>
          <w:lang w:eastAsia="cs-CZ"/>
        </w:rPr>
      </w:pPr>
      <w:r w:rsidRPr="00D29DFD">
        <w:rPr>
          <w:rFonts w:eastAsia="Times New Roman" w:cs="Times New Roman"/>
          <w:b/>
          <w:bCs/>
          <w:lang w:eastAsia="cs-CZ"/>
        </w:rPr>
        <w:t>Úprava podmínek uchazečům se speciálními vzdělávacími potřebami</w:t>
      </w:r>
    </w:p>
    <w:p w14:paraId="7430A6BA" w14:textId="77777777" w:rsidR="00C85FE9" w:rsidRDefault="00376842" w:rsidP="592266D7">
      <w:pPr>
        <w:spacing w:before="100" w:beforeAutospacing="1" w:after="100" w:afterAutospacing="1"/>
        <w:rPr>
          <w:rFonts w:eastAsia="Times New Roman" w:cs="Times New Roman"/>
          <w:lang w:eastAsia="cs-CZ"/>
        </w:rPr>
      </w:pPr>
      <w:r w:rsidRPr="592266D7">
        <w:rPr>
          <w:rFonts w:eastAsia="Times New Roman" w:cs="Times New Roman"/>
          <w:lang w:eastAsia="cs-CZ"/>
        </w:rPr>
        <w:t>(1) Uchazeči se speciálními vzdělávacími potřebami ředitel školy upraví podmínky přijímacího řízení a uzpůsobí konání přijímací zkoušky podle doporučení školského poradenského zařízení.</w:t>
      </w:r>
      <w:r w:rsidR="00B8181B" w:rsidRPr="592266D7">
        <w:rPr>
          <w:rFonts w:eastAsia="Times New Roman" w:cs="Times New Roman"/>
          <w:lang w:eastAsia="cs-CZ"/>
        </w:rPr>
        <w:t xml:space="preserve"> </w:t>
      </w:r>
    </w:p>
    <w:p w14:paraId="7EAA2D17" w14:textId="7274949F" w:rsidR="00376842" w:rsidRPr="00836CD9" w:rsidRDefault="7170E02D" w:rsidP="696A6867">
      <w:pPr>
        <w:spacing w:before="100" w:beforeAutospacing="1" w:after="100" w:afterAutospacing="1"/>
        <w:rPr>
          <w:rFonts w:eastAsia="Times New Roman" w:cs="Times New Roman"/>
          <w:lang w:eastAsia="cs-CZ"/>
        </w:rPr>
      </w:pPr>
      <w:r w:rsidRPr="00836CD9">
        <w:rPr>
          <w:rFonts w:eastAsia="Times New Roman" w:cs="Times New Roman"/>
          <w:lang w:eastAsia="cs-CZ"/>
        </w:rPr>
        <w:t xml:space="preserve">(2) </w:t>
      </w:r>
      <w:r w:rsidR="05FAF296" w:rsidRPr="00836CD9">
        <w:rPr>
          <w:rFonts w:eastAsia="Times New Roman" w:cs="Times New Roman"/>
          <w:lang w:eastAsia="cs-CZ"/>
        </w:rPr>
        <w:t>Ředitel školy</w:t>
      </w:r>
      <w:r w:rsidR="3F0157D3" w:rsidRPr="00836CD9">
        <w:rPr>
          <w:rFonts w:eastAsia="Times New Roman" w:cs="Times New Roman"/>
          <w:lang w:eastAsia="cs-CZ"/>
        </w:rPr>
        <w:t xml:space="preserve">, který </w:t>
      </w:r>
      <w:r w:rsidR="4388D564" w:rsidRPr="00836CD9">
        <w:rPr>
          <w:rFonts w:eastAsia="Times New Roman" w:cs="Times New Roman"/>
          <w:lang w:eastAsia="cs-CZ"/>
        </w:rPr>
        <w:t>jako součást přihlášky</w:t>
      </w:r>
      <w:r w:rsidR="2582F0B1" w:rsidRPr="00836CD9">
        <w:rPr>
          <w:rFonts w:eastAsia="Times New Roman" w:cs="Times New Roman"/>
          <w:lang w:eastAsia="cs-CZ"/>
        </w:rPr>
        <w:t xml:space="preserve"> do oboru </w:t>
      </w:r>
      <w:r w:rsidR="32106B19" w:rsidRPr="00836CD9">
        <w:rPr>
          <w:rFonts w:eastAsia="Times New Roman" w:cs="Times New Roman"/>
          <w:szCs w:val="24"/>
        </w:rPr>
        <w:t xml:space="preserve">středního vzdělání s maturitní zkouškou, </w:t>
      </w:r>
      <w:r w:rsidR="1061A9CC" w:rsidRPr="00836CD9">
        <w:rPr>
          <w:rFonts w:eastAsia="Times New Roman" w:cs="Times New Roman"/>
          <w:szCs w:val="24"/>
        </w:rPr>
        <w:t>v jehož přijímacím řízení</w:t>
      </w:r>
      <w:r w:rsidR="32106B19" w:rsidRPr="00836CD9">
        <w:rPr>
          <w:rFonts w:eastAsia="Times New Roman" w:cs="Times New Roman"/>
          <w:szCs w:val="24"/>
        </w:rPr>
        <w:t xml:space="preserve"> se koná jednotná zkouška,</w:t>
      </w:r>
      <w:r w:rsidR="4388D564" w:rsidRPr="00836CD9">
        <w:rPr>
          <w:rFonts w:eastAsia="Times New Roman" w:cs="Times New Roman"/>
          <w:lang w:eastAsia="cs-CZ"/>
        </w:rPr>
        <w:t xml:space="preserve"> </w:t>
      </w:r>
      <w:r w:rsidR="3F0157D3" w:rsidRPr="00836CD9">
        <w:rPr>
          <w:rFonts w:eastAsia="Times New Roman" w:cs="Times New Roman"/>
          <w:lang w:eastAsia="cs-CZ"/>
        </w:rPr>
        <w:t xml:space="preserve">obdržel </w:t>
      </w:r>
      <w:r w:rsidR="280F9A1A" w:rsidRPr="00836CD9">
        <w:rPr>
          <w:rFonts w:eastAsia="Times New Roman" w:cs="Times New Roman"/>
          <w:lang w:eastAsia="cs-CZ"/>
        </w:rPr>
        <w:t>doporučení podle § 3 odst. 1 písm. e)</w:t>
      </w:r>
      <w:r w:rsidR="3F0157D3" w:rsidRPr="00836CD9">
        <w:rPr>
          <w:rFonts w:eastAsia="Times New Roman" w:cs="Times New Roman"/>
          <w:lang w:eastAsia="cs-CZ"/>
        </w:rPr>
        <w:t>,</w:t>
      </w:r>
      <w:r w:rsidR="128693C4" w:rsidRPr="00836CD9">
        <w:rPr>
          <w:rFonts w:eastAsia="Times New Roman" w:cs="Times New Roman"/>
          <w:lang w:eastAsia="cs-CZ"/>
        </w:rPr>
        <w:t xml:space="preserve"> </w:t>
      </w:r>
      <w:r w:rsidR="4CF4BC93" w:rsidRPr="00836CD9">
        <w:rPr>
          <w:rFonts w:eastAsia="Times New Roman" w:cs="Times New Roman"/>
          <w:lang w:eastAsia="cs-CZ"/>
        </w:rPr>
        <w:t xml:space="preserve">předá </w:t>
      </w:r>
      <w:r w:rsidR="5F474C22" w:rsidRPr="00836CD9">
        <w:rPr>
          <w:rFonts w:eastAsia="Times New Roman" w:cs="Times New Roman"/>
          <w:lang w:eastAsia="cs-CZ"/>
        </w:rPr>
        <w:t xml:space="preserve">do informačního systému údaje </w:t>
      </w:r>
      <w:r w:rsidR="1A937A39" w:rsidRPr="00836CD9">
        <w:rPr>
          <w:rFonts w:eastAsia="Times New Roman" w:cs="Times New Roman"/>
          <w:lang w:eastAsia="cs-CZ"/>
        </w:rPr>
        <w:t xml:space="preserve">o podpůrných opatřeních spočívajících v úpravě podmínek </w:t>
      </w:r>
      <w:r w:rsidR="7BFD170A" w:rsidRPr="00836CD9">
        <w:rPr>
          <w:rFonts w:eastAsia="Times New Roman" w:cs="Times New Roman"/>
          <w:lang w:eastAsia="cs-CZ"/>
        </w:rPr>
        <w:t>konání jednotné zkoušky</w:t>
      </w:r>
      <w:r w:rsidR="1A937A39" w:rsidRPr="00836CD9">
        <w:rPr>
          <w:rFonts w:eastAsia="Times New Roman" w:cs="Times New Roman"/>
          <w:lang w:eastAsia="cs-CZ"/>
        </w:rPr>
        <w:t xml:space="preserve"> na základě </w:t>
      </w:r>
      <w:r w:rsidR="2A1D4916" w:rsidRPr="00836CD9">
        <w:rPr>
          <w:rFonts w:eastAsia="Times New Roman" w:cs="Times New Roman"/>
          <w:lang w:eastAsia="cs-CZ"/>
        </w:rPr>
        <w:t xml:space="preserve">tohoto </w:t>
      </w:r>
      <w:r w:rsidR="1A937A39" w:rsidRPr="00836CD9">
        <w:rPr>
          <w:rFonts w:eastAsia="Times New Roman" w:cs="Times New Roman"/>
          <w:lang w:eastAsia="cs-CZ"/>
        </w:rPr>
        <w:t>doporučení</w:t>
      </w:r>
      <w:r w:rsidR="60FB48E5" w:rsidRPr="00836CD9">
        <w:rPr>
          <w:rFonts w:eastAsia="Times New Roman" w:cs="Times New Roman"/>
          <w:lang w:eastAsia="cs-CZ"/>
        </w:rPr>
        <w:t xml:space="preserve"> do </w:t>
      </w:r>
      <w:r w:rsidR="0022354B">
        <w:rPr>
          <w:rFonts w:eastAsia="Times New Roman" w:cs="Times New Roman"/>
          <w:lang w:eastAsia="cs-CZ"/>
        </w:rPr>
        <w:t>2 dnů od termínu pro zadání údajů o uchazeči ředitelem školy uvedené v přihlášce v prvním pořadí.</w:t>
      </w:r>
      <w:r w:rsidR="0022354B" w:rsidRPr="00836CD9">
        <w:rPr>
          <w:rFonts w:eastAsia="Times New Roman" w:cs="Times New Roman"/>
          <w:lang w:eastAsia="cs-CZ"/>
        </w:rPr>
        <w:t xml:space="preserve"> </w:t>
      </w:r>
    </w:p>
    <w:p w14:paraId="6190B4C7" w14:textId="2C6F6A86"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3</w:t>
      </w:r>
      <w:r w:rsidRPr="62A36762">
        <w:rPr>
          <w:rFonts w:eastAsia="Times New Roman" w:cs="Times New Roman"/>
          <w:lang w:eastAsia="cs-CZ"/>
        </w:rPr>
        <w:t>) Pro účely této vyhlášky se uchazeči se speciálními vzdělávacími potřebami s</w:t>
      </w:r>
      <w:r w:rsidR="005F3C5A" w:rsidRPr="62A36762">
        <w:rPr>
          <w:rFonts w:eastAsia="Times New Roman" w:cs="Times New Roman"/>
          <w:lang w:eastAsia="cs-CZ"/>
        </w:rPr>
        <w:t> </w:t>
      </w:r>
      <w:r w:rsidRPr="62A36762">
        <w:rPr>
          <w:rFonts w:eastAsia="Times New Roman" w:cs="Times New Roman"/>
          <w:lang w:eastAsia="cs-CZ"/>
        </w:rPr>
        <w:t>nárokem na úpravu podmínek přijímacího řízení a uzpůsobení konání přijímací zkoušky dělí do kategorií podle druhu znevýhodnění uvedených v</w:t>
      </w:r>
      <w:r w:rsidR="005F3C5A" w:rsidRPr="62A36762">
        <w:rPr>
          <w:rFonts w:eastAsia="Times New Roman" w:cs="Times New Roman"/>
          <w:lang w:eastAsia="cs-CZ"/>
        </w:rPr>
        <w:t> </w:t>
      </w:r>
      <w:r w:rsidRPr="62A36762">
        <w:rPr>
          <w:rFonts w:eastAsia="Times New Roman" w:cs="Times New Roman"/>
          <w:lang w:eastAsia="cs-CZ"/>
        </w:rPr>
        <w:t>příloze č. 1 k</w:t>
      </w:r>
      <w:r w:rsidR="005F3C5A" w:rsidRPr="62A36762">
        <w:rPr>
          <w:rFonts w:eastAsia="Times New Roman" w:cs="Times New Roman"/>
          <w:lang w:eastAsia="cs-CZ"/>
        </w:rPr>
        <w:t> </w:t>
      </w:r>
      <w:r w:rsidRPr="62A36762">
        <w:rPr>
          <w:rFonts w:eastAsia="Times New Roman" w:cs="Times New Roman"/>
          <w:lang w:eastAsia="cs-CZ"/>
        </w:rPr>
        <w:t>této vyhlášce.</w:t>
      </w:r>
    </w:p>
    <w:p w14:paraId="07742604" w14:textId="66073213"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4</w:t>
      </w:r>
      <w:r w:rsidRPr="62A36762">
        <w:rPr>
          <w:rFonts w:eastAsia="Times New Roman" w:cs="Times New Roman"/>
          <w:lang w:eastAsia="cs-CZ"/>
        </w:rPr>
        <w:t>) Doporučení obsahuje údaje o zařazení uchazeče do příslušné kategorie a návrh úprav podmínek přijímacího řízení podle přílohy č. 1 k</w:t>
      </w:r>
      <w:r w:rsidR="005F3C5A" w:rsidRPr="62A36762">
        <w:rPr>
          <w:rFonts w:eastAsia="Times New Roman" w:cs="Times New Roman"/>
          <w:lang w:eastAsia="cs-CZ"/>
        </w:rPr>
        <w:t> </w:t>
      </w:r>
      <w:r w:rsidRPr="62A36762">
        <w:rPr>
          <w:rFonts w:eastAsia="Times New Roman" w:cs="Times New Roman"/>
          <w:lang w:eastAsia="cs-CZ"/>
        </w:rPr>
        <w:t>této vyhlášce. Doporučení se uchazeči vydává v</w:t>
      </w:r>
      <w:r w:rsidR="00523FA6" w:rsidRPr="62A36762">
        <w:rPr>
          <w:rFonts w:eastAsia="Times New Roman" w:cs="Times New Roman"/>
          <w:lang w:eastAsia="cs-CZ"/>
        </w:rPr>
        <w:t xml:space="preserve"> </w:t>
      </w:r>
      <w:r w:rsidR="00CC303C" w:rsidRPr="62A36762">
        <w:rPr>
          <w:rFonts w:eastAsia="Times New Roman" w:cs="Times New Roman"/>
          <w:lang w:eastAsia="cs-CZ"/>
        </w:rPr>
        <w:t xml:space="preserve">jednom </w:t>
      </w:r>
      <w:r w:rsidRPr="62A36762">
        <w:rPr>
          <w:rFonts w:eastAsia="Times New Roman" w:cs="Times New Roman"/>
          <w:lang w:eastAsia="cs-CZ"/>
        </w:rPr>
        <w:t>vyhotovení. Vzor formuláře doporučení obsahuje příloha č. 2 k</w:t>
      </w:r>
      <w:r w:rsidR="005F3C5A" w:rsidRPr="62A36762">
        <w:rPr>
          <w:rFonts w:eastAsia="Times New Roman" w:cs="Times New Roman"/>
          <w:lang w:eastAsia="cs-CZ"/>
        </w:rPr>
        <w:t> </w:t>
      </w:r>
      <w:r w:rsidRPr="62A36762">
        <w:rPr>
          <w:rFonts w:eastAsia="Times New Roman" w:cs="Times New Roman"/>
          <w:lang w:eastAsia="cs-CZ"/>
        </w:rPr>
        <w:t>této vyhlášce.</w:t>
      </w:r>
    </w:p>
    <w:p w14:paraId="0DE31443" w14:textId="7735CBE6"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5</w:t>
      </w:r>
      <w:r w:rsidRPr="62A36762">
        <w:rPr>
          <w:rFonts w:eastAsia="Times New Roman" w:cs="Times New Roman"/>
          <w:lang w:eastAsia="cs-CZ"/>
        </w:rPr>
        <w:t>) Ředitel školy zajistí, aby v</w:t>
      </w:r>
      <w:r w:rsidR="005F3C5A" w:rsidRPr="62A36762">
        <w:rPr>
          <w:rFonts w:eastAsia="Times New Roman" w:cs="Times New Roman"/>
          <w:lang w:eastAsia="cs-CZ"/>
        </w:rPr>
        <w:t> </w:t>
      </w:r>
      <w:r w:rsidRPr="62A36762">
        <w:rPr>
          <w:rFonts w:eastAsia="Times New Roman" w:cs="Times New Roman"/>
          <w:lang w:eastAsia="cs-CZ"/>
        </w:rPr>
        <w:t>jedné učebně konali zkoušku pouze uchazeči se stejným časovým limitem pro vypracování jednotné zkoušky</w:t>
      </w:r>
      <w:r w:rsidR="00794E5B" w:rsidRPr="62A36762">
        <w:rPr>
          <w:rFonts w:eastAsia="Times New Roman" w:cs="Times New Roman"/>
          <w:lang w:eastAsia="cs-CZ"/>
        </w:rPr>
        <w:t xml:space="preserve">, </w:t>
      </w:r>
      <w:r w:rsidRPr="62A36762">
        <w:rPr>
          <w:rFonts w:eastAsia="Times New Roman" w:cs="Times New Roman"/>
          <w:lang w:eastAsia="cs-CZ"/>
        </w:rPr>
        <w:t>školní přijímací zkoušky</w:t>
      </w:r>
      <w:r w:rsidR="00794E5B" w:rsidRPr="62A36762">
        <w:rPr>
          <w:rFonts w:eastAsia="Times New Roman" w:cs="Times New Roman"/>
          <w:lang w:eastAsia="cs-CZ"/>
        </w:rPr>
        <w:t xml:space="preserve"> nebo talentové zkoušky</w:t>
      </w:r>
      <w:r w:rsidRPr="62A36762">
        <w:rPr>
          <w:rFonts w:eastAsia="Times New Roman" w:cs="Times New Roman"/>
          <w:lang w:eastAsia="cs-CZ"/>
        </w:rPr>
        <w:t>.</w:t>
      </w:r>
    </w:p>
    <w:p w14:paraId="5B8D19A4" w14:textId="5028A157"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6</w:t>
      </w:r>
      <w:r w:rsidRPr="62A36762">
        <w:rPr>
          <w:rFonts w:eastAsia="Times New Roman" w:cs="Times New Roman"/>
          <w:lang w:eastAsia="cs-CZ"/>
        </w:rPr>
        <w:t>) Ředitel školy upraví uchazeči podle odstavce 1 v</w:t>
      </w:r>
      <w:r w:rsidR="005F3C5A" w:rsidRPr="62A36762">
        <w:rPr>
          <w:rFonts w:eastAsia="Times New Roman" w:cs="Times New Roman"/>
          <w:lang w:eastAsia="cs-CZ"/>
        </w:rPr>
        <w:t> </w:t>
      </w:r>
      <w:r w:rsidRPr="62A36762">
        <w:rPr>
          <w:rFonts w:eastAsia="Times New Roman" w:cs="Times New Roman"/>
          <w:lang w:eastAsia="cs-CZ"/>
        </w:rPr>
        <w:t>souladu s</w:t>
      </w:r>
      <w:r w:rsidR="005F3C5A" w:rsidRPr="62A36762">
        <w:rPr>
          <w:rFonts w:eastAsia="Times New Roman" w:cs="Times New Roman"/>
          <w:lang w:eastAsia="cs-CZ"/>
        </w:rPr>
        <w:t> </w:t>
      </w:r>
      <w:r w:rsidRPr="62A36762">
        <w:rPr>
          <w:rFonts w:eastAsia="Times New Roman" w:cs="Times New Roman"/>
          <w:lang w:eastAsia="cs-CZ"/>
        </w:rPr>
        <w:t>doporučením školského poradenského zařízení zkušební dokumentaci jednotné zkoušky, případně zadání školní přijímací zkoušky</w:t>
      </w:r>
      <w:r w:rsidR="00794E5B" w:rsidRPr="62A36762">
        <w:rPr>
          <w:rFonts w:eastAsia="Times New Roman" w:cs="Times New Roman"/>
          <w:lang w:eastAsia="cs-CZ"/>
        </w:rPr>
        <w:t xml:space="preserve"> nebo talentové zkoušky</w:t>
      </w:r>
      <w:r w:rsidRPr="62A36762">
        <w:rPr>
          <w:rFonts w:eastAsia="Times New Roman" w:cs="Times New Roman"/>
          <w:lang w:eastAsia="cs-CZ"/>
        </w:rPr>
        <w:t>. Při úpravě zkušební dokumentace jednotné zkoušky postupuje ve spolupráci s</w:t>
      </w:r>
      <w:r w:rsidR="005F3C5A" w:rsidRPr="62A36762">
        <w:rPr>
          <w:rFonts w:eastAsia="Times New Roman" w:cs="Times New Roman"/>
          <w:lang w:eastAsia="cs-CZ"/>
        </w:rPr>
        <w:t> </w:t>
      </w:r>
      <w:r w:rsidRPr="62A36762">
        <w:rPr>
          <w:rFonts w:eastAsia="Times New Roman" w:cs="Times New Roman"/>
          <w:lang w:eastAsia="cs-CZ"/>
        </w:rPr>
        <w:t>Centrem.</w:t>
      </w:r>
    </w:p>
    <w:p w14:paraId="4F1D9779" w14:textId="1E2EB80B"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7</w:t>
      </w:r>
      <w:r w:rsidRPr="62A36762">
        <w:rPr>
          <w:rFonts w:eastAsia="Times New Roman" w:cs="Times New Roman"/>
          <w:lang w:eastAsia="cs-CZ"/>
        </w:rPr>
        <w:t>) Pro uchazeče se zrakovým postižením, u nichž z</w:t>
      </w:r>
      <w:r w:rsidR="005F3C5A" w:rsidRPr="62A36762">
        <w:rPr>
          <w:rFonts w:eastAsia="Times New Roman" w:cs="Times New Roman"/>
          <w:lang w:eastAsia="cs-CZ"/>
        </w:rPr>
        <w:t> </w:t>
      </w:r>
      <w:r w:rsidRPr="62A36762">
        <w:rPr>
          <w:rFonts w:eastAsia="Times New Roman" w:cs="Times New Roman"/>
          <w:lang w:eastAsia="cs-CZ"/>
        </w:rPr>
        <w:t xml:space="preserve">doporučení školského poradenského zařízení vyplývá požadavek na zvětšení písma zadání, poskytne Centrum řediteli školy testový sešit </w:t>
      </w:r>
      <w:r w:rsidR="00794E5B" w:rsidRPr="62A36762">
        <w:rPr>
          <w:rFonts w:eastAsia="Times New Roman" w:cs="Times New Roman"/>
          <w:lang w:eastAsia="cs-CZ"/>
        </w:rPr>
        <w:t xml:space="preserve">jednotné zkoušky </w:t>
      </w:r>
      <w:r w:rsidRPr="62A36762">
        <w:rPr>
          <w:rFonts w:eastAsia="Times New Roman" w:cs="Times New Roman"/>
          <w:lang w:eastAsia="cs-CZ"/>
        </w:rPr>
        <w:t>v</w:t>
      </w:r>
      <w:r w:rsidR="005F3C5A" w:rsidRPr="62A36762">
        <w:rPr>
          <w:rFonts w:eastAsia="Times New Roman" w:cs="Times New Roman"/>
          <w:lang w:eastAsia="cs-CZ"/>
        </w:rPr>
        <w:t> </w:t>
      </w:r>
      <w:r w:rsidRPr="62A36762">
        <w:rPr>
          <w:rFonts w:eastAsia="Times New Roman" w:cs="Times New Roman"/>
          <w:lang w:eastAsia="cs-CZ"/>
        </w:rPr>
        <w:t>otevřeném formátu bezprostředně před konáním zkoušky. Úpravu testového sešitu zajistí ředitel školy.</w:t>
      </w:r>
    </w:p>
    <w:p w14:paraId="3D48D034" w14:textId="702E602E"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8</w:t>
      </w:r>
      <w:r w:rsidRPr="62A36762">
        <w:rPr>
          <w:rFonts w:eastAsia="Times New Roman" w:cs="Times New Roman"/>
          <w:lang w:eastAsia="cs-CZ"/>
        </w:rPr>
        <w:t>) Pro uchazeče se zrakovým postižením, u nichž z</w:t>
      </w:r>
      <w:r w:rsidR="005F3C5A" w:rsidRPr="62A36762">
        <w:rPr>
          <w:rFonts w:eastAsia="Times New Roman" w:cs="Times New Roman"/>
          <w:lang w:eastAsia="cs-CZ"/>
        </w:rPr>
        <w:t> </w:t>
      </w:r>
      <w:r w:rsidRPr="62A36762">
        <w:rPr>
          <w:rFonts w:eastAsia="Times New Roman" w:cs="Times New Roman"/>
          <w:lang w:eastAsia="cs-CZ"/>
        </w:rPr>
        <w:t>doporučení školského poradenského zařízení vyplývá požadavek na zadání v</w:t>
      </w:r>
      <w:r w:rsidR="005F3C5A" w:rsidRPr="62A36762">
        <w:rPr>
          <w:rFonts w:eastAsia="Times New Roman" w:cs="Times New Roman"/>
          <w:lang w:eastAsia="cs-CZ"/>
        </w:rPr>
        <w:t> </w:t>
      </w:r>
      <w:r w:rsidRPr="62A36762">
        <w:rPr>
          <w:rFonts w:eastAsia="Times New Roman" w:cs="Times New Roman"/>
          <w:lang w:eastAsia="cs-CZ"/>
        </w:rPr>
        <w:t xml:space="preserve">Braillově písmu, připraví Centrum testový sešit </w:t>
      </w:r>
      <w:r w:rsidR="00794E5B" w:rsidRPr="62A36762">
        <w:rPr>
          <w:rFonts w:eastAsia="Times New Roman" w:cs="Times New Roman"/>
          <w:lang w:eastAsia="cs-CZ"/>
        </w:rPr>
        <w:t xml:space="preserve">jednotné zkoušky </w:t>
      </w:r>
      <w:r w:rsidRPr="62A36762">
        <w:rPr>
          <w:rFonts w:eastAsia="Times New Roman" w:cs="Times New Roman"/>
          <w:lang w:eastAsia="cs-CZ"/>
        </w:rPr>
        <w:t>v</w:t>
      </w:r>
      <w:r w:rsidR="005F3C5A" w:rsidRPr="62A36762">
        <w:rPr>
          <w:rFonts w:eastAsia="Times New Roman" w:cs="Times New Roman"/>
          <w:lang w:eastAsia="cs-CZ"/>
        </w:rPr>
        <w:t> </w:t>
      </w:r>
      <w:r w:rsidRPr="62A36762">
        <w:rPr>
          <w:rFonts w:eastAsia="Times New Roman" w:cs="Times New Roman"/>
          <w:lang w:eastAsia="cs-CZ"/>
        </w:rPr>
        <w:t>Braillově písmu.</w:t>
      </w:r>
    </w:p>
    <w:p w14:paraId="2D682D2A" w14:textId="1ECB2E7F"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9</w:t>
      </w:r>
      <w:r w:rsidRPr="62A36762">
        <w:rPr>
          <w:rFonts w:eastAsia="Times New Roman" w:cs="Times New Roman"/>
          <w:lang w:eastAsia="cs-CZ"/>
        </w:rPr>
        <w:t>) Pro uchazeče se sluchovým postižením, jejichž prvním jazykem je český znakový jazyk, připraví Centrum obsahově upravený písemný test z</w:t>
      </w:r>
      <w:r w:rsidR="005F3C5A" w:rsidRPr="62A36762">
        <w:rPr>
          <w:rFonts w:eastAsia="Times New Roman" w:cs="Times New Roman"/>
          <w:lang w:eastAsia="cs-CZ"/>
        </w:rPr>
        <w:t> </w:t>
      </w:r>
      <w:r w:rsidRPr="62A36762">
        <w:rPr>
          <w:rFonts w:eastAsia="Times New Roman" w:cs="Times New Roman"/>
          <w:lang w:eastAsia="cs-CZ"/>
        </w:rPr>
        <w:t>českého jazyka a literatury, který ověřuje znalost českého jazyka na úrovni A2 podle Společného evropského referenčního rámce.</w:t>
      </w:r>
    </w:p>
    <w:p w14:paraId="109968AC" w14:textId="6CC12239" w:rsidR="00376842" w:rsidRPr="00F32A20" w:rsidRDefault="00376842" w:rsidP="62A36762">
      <w:pPr>
        <w:spacing w:before="100" w:beforeAutospacing="1" w:after="100" w:afterAutospacing="1"/>
        <w:rPr>
          <w:rFonts w:eastAsia="Times New Roman" w:cs="Times New Roman"/>
          <w:lang w:eastAsia="cs-CZ"/>
        </w:rPr>
      </w:pPr>
      <w:r w:rsidRPr="62A36762">
        <w:rPr>
          <w:rFonts w:eastAsia="Times New Roman" w:cs="Times New Roman"/>
          <w:lang w:eastAsia="cs-CZ"/>
        </w:rPr>
        <w:t>(</w:t>
      </w:r>
      <w:r w:rsidR="00C85FE9" w:rsidRPr="62A36762">
        <w:rPr>
          <w:rFonts w:eastAsia="Times New Roman" w:cs="Times New Roman"/>
          <w:lang w:eastAsia="cs-CZ"/>
        </w:rPr>
        <w:t>10</w:t>
      </w:r>
      <w:r w:rsidRPr="62A36762">
        <w:rPr>
          <w:rFonts w:eastAsia="Times New Roman" w:cs="Times New Roman"/>
          <w:lang w:eastAsia="cs-CZ"/>
        </w:rPr>
        <w:t>) Upravit podmínky přijímacího řízení a uzpůsobit konání jednotné zkoušky lze pouze na základě předchozího informovaného souhlasu zletilého uchazeče nebo zákonného zástupce uchazeče. V</w:t>
      </w:r>
      <w:r w:rsidR="005F3C5A" w:rsidRPr="62A36762">
        <w:rPr>
          <w:rFonts w:eastAsia="Times New Roman" w:cs="Times New Roman"/>
          <w:lang w:eastAsia="cs-CZ"/>
        </w:rPr>
        <w:t> </w:t>
      </w:r>
      <w:r w:rsidRPr="62A36762">
        <w:rPr>
          <w:rFonts w:eastAsia="Times New Roman" w:cs="Times New Roman"/>
          <w:lang w:eastAsia="cs-CZ"/>
        </w:rPr>
        <w:t>případě, že z</w:t>
      </w:r>
      <w:r w:rsidR="005F3C5A" w:rsidRPr="62A36762">
        <w:rPr>
          <w:rFonts w:eastAsia="Times New Roman" w:cs="Times New Roman"/>
          <w:lang w:eastAsia="cs-CZ"/>
        </w:rPr>
        <w:t> </w:t>
      </w:r>
      <w:r w:rsidRPr="62A36762">
        <w:rPr>
          <w:rFonts w:eastAsia="Times New Roman" w:cs="Times New Roman"/>
          <w:lang w:eastAsia="cs-CZ"/>
        </w:rPr>
        <w:t>doporučení školského poradenského zařízení vyplývá možnost využít počítač nebo služeb podporující osoby, musí být informovaný souhlas podle věty první učiněn ve škole po projednání s</w:t>
      </w:r>
      <w:r w:rsidR="005F3C5A" w:rsidRPr="62A36762">
        <w:rPr>
          <w:rFonts w:eastAsia="Times New Roman" w:cs="Times New Roman"/>
          <w:lang w:eastAsia="cs-CZ"/>
        </w:rPr>
        <w:t> </w:t>
      </w:r>
      <w:r w:rsidRPr="62A36762">
        <w:rPr>
          <w:rFonts w:eastAsia="Times New Roman" w:cs="Times New Roman"/>
          <w:lang w:eastAsia="cs-CZ"/>
        </w:rPr>
        <w:t xml:space="preserve">uchazečem a jeho zákonným zástupcem, a to nejpozději 10 dní před </w:t>
      </w:r>
      <w:r w:rsidRPr="62A36762">
        <w:rPr>
          <w:rFonts w:eastAsia="Times New Roman" w:cs="Times New Roman"/>
          <w:lang w:eastAsia="cs-CZ"/>
        </w:rPr>
        <w:lastRenderedPageBreak/>
        <w:t>konáním příslušné zkoušky. V</w:t>
      </w:r>
      <w:r w:rsidR="005F3C5A" w:rsidRPr="62A36762">
        <w:rPr>
          <w:rFonts w:eastAsia="Times New Roman" w:cs="Times New Roman"/>
          <w:lang w:eastAsia="cs-CZ"/>
        </w:rPr>
        <w:t> </w:t>
      </w:r>
      <w:r w:rsidRPr="62A36762">
        <w:rPr>
          <w:rFonts w:eastAsia="Times New Roman" w:cs="Times New Roman"/>
          <w:lang w:eastAsia="cs-CZ"/>
        </w:rPr>
        <w:t>případě, že z</w:t>
      </w:r>
      <w:r w:rsidR="005F3C5A" w:rsidRPr="62A36762">
        <w:rPr>
          <w:rFonts w:eastAsia="Times New Roman" w:cs="Times New Roman"/>
          <w:lang w:eastAsia="cs-CZ"/>
        </w:rPr>
        <w:t> </w:t>
      </w:r>
      <w:r w:rsidRPr="62A36762">
        <w:rPr>
          <w:rFonts w:eastAsia="Times New Roman" w:cs="Times New Roman"/>
          <w:lang w:eastAsia="cs-CZ"/>
        </w:rPr>
        <w:t>doporučení školského poradenského zařízení vyplývá možnost využít kompenzační pomůcku, která je ve vlastnictví základní školy, jíž je uchazeč žákem, musí být informovaný souhlas podle věty první učiněn ve škole po projednání s</w:t>
      </w:r>
      <w:r w:rsidR="005F3C5A" w:rsidRPr="62A36762">
        <w:rPr>
          <w:rFonts w:eastAsia="Times New Roman" w:cs="Times New Roman"/>
          <w:lang w:eastAsia="cs-CZ"/>
        </w:rPr>
        <w:t> </w:t>
      </w:r>
      <w:r w:rsidRPr="62A36762">
        <w:rPr>
          <w:rFonts w:eastAsia="Times New Roman" w:cs="Times New Roman"/>
          <w:lang w:eastAsia="cs-CZ"/>
        </w:rPr>
        <w:t>uchazečem, jeho zákonným zástupcem a příslušnou základní školou, a to nejpozději 10 dní před konáním příslušné zkoušky. V</w:t>
      </w:r>
      <w:r w:rsidR="005F3C5A" w:rsidRPr="62A36762">
        <w:rPr>
          <w:rFonts w:eastAsia="Times New Roman" w:cs="Times New Roman"/>
          <w:lang w:eastAsia="cs-CZ"/>
        </w:rPr>
        <w:t> </w:t>
      </w:r>
      <w:r w:rsidRPr="62A36762">
        <w:rPr>
          <w:rFonts w:eastAsia="Times New Roman" w:cs="Times New Roman"/>
          <w:lang w:eastAsia="cs-CZ"/>
        </w:rPr>
        <w:t>ostatních případech se informovaný souhlas uděluje ve školském poradenském zařízení.</w:t>
      </w:r>
    </w:p>
    <w:p w14:paraId="68513BBD" w14:textId="51AE225A"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C43ED0" w:rsidRPr="00F32A20">
        <w:rPr>
          <w:rFonts w:eastAsia="Times New Roman" w:cs="Times New Roman"/>
          <w:szCs w:val="24"/>
          <w:lang w:eastAsia="cs-CZ"/>
        </w:rPr>
        <w:t>2</w:t>
      </w:r>
      <w:r w:rsidR="00B04E2A">
        <w:rPr>
          <w:rFonts w:eastAsia="Times New Roman" w:cs="Times New Roman"/>
          <w:szCs w:val="24"/>
          <w:lang w:eastAsia="cs-CZ"/>
        </w:rPr>
        <w:t>3</w:t>
      </w:r>
    </w:p>
    <w:p w14:paraId="0F6DB6C7"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Podporující osoba</w:t>
      </w:r>
    </w:p>
    <w:p w14:paraId="7F09A018" w14:textId="49F55782"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Podporující osobou se pro účely této vyhlášky rozumí fyzická osoba přítomná spolu s</w:t>
      </w:r>
      <w:r w:rsidR="005F3C5A">
        <w:rPr>
          <w:rFonts w:eastAsia="Times New Roman" w:cs="Times New Roman"/>
          <w:szCs w:val="24"/>
          <w:lang w:eastAsia="cs-CZ"/>
        </w:rPr>
        <w:t> </w:t>
      </w:r>
      <w:r w:rsidRPr="00F32A20">
        <w:rPr>
          <w:rFonts w:eastAsia="Times New Roman" w:cs="Times New Roman"/>
          <w:szCs w:val="24"/>
          <w:lang w:eastAsia="cs-CZ"/>
        </w:rPr>
        <w:t>uchazečem při konání přijímací zkoušky, která v</w:t>
      </w:r>
      <w:r w:rsidR="005F3C5A">
        <w:rPr>
          <w:rFonts w:eastAsia="Times New Roman" w:cs="Times New Roman"/>
          <w:szCs w:val="24"/>
          <w:lang w:eastAsia="cs-CZ"/>
        </w:rPr>
        <w:t> </w:t>
      </w:r>
      <w:r w:rsidRPr="00F32A20">
        <w:rPr>
          <w:rFonts w:eastAsia="Times New Roman" w:cs="Times New Roman"/>
          <w:szCs w:val="24"/>
          <w:lang w:eastAsia="cs-CZ"/>
        </w:rPr>
        <w:t>souladu s</w:t>
      </w:r>
      <w:r w:rsidR="005F3C5A">
        <w:rPr>
          <w:rFonts w:eastAsia="Times New Roman" w:cs="Times New Roman"/>
          <w:szCs w:val="24"/>
          <w:lang w:eastAsia="cs-CZ"/>
        </w:rPr>
        <w:t> </w:t>
      </w:r>
      <w:r w:rsidRPr="00F32A20">
        <w:rPr>
          <w:rFonts w:eastAsia="Times New Roman" w:cs="Times New Roman"/>
          <w:szCs w:val="24"/>
          <w:lang w:eastAsia="cs-CZ"/>
        </w:rPr>
        <w:t>doporučením školského poradenského zařízení zajišťuje činnosti uvedené v</w:t>
      </w:r>
      <w:r w:rsidR="005F3C5A">
        <w:rPr>
          <w:rFonts w:eastAsia="Times New Roman" w:cs="Times New Roman"/>
          <w:szCs w:val="24"/>
          <w:lang w:eastAsia="cs-CZ"/>
        </w:rPr>
        <w:t> </w:t>
      </w:r>
      <w:r w:rsidRPr="00F32A20">
        <w:rPr>
          <w:rFonts w:eastAsia="Times New Roman" w:cs="Times New Roman"/>
          <w:szCs w:val="24"/>
          <w:lang w:eastAsia="cs-CZ"/>
        </w:rPr>
        <w:t>odstavci 2.</w:t>
      </w:r>
    </w:p>
    <w:p w14:paraId="2F4FB494"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(2) Pro účely přijímacího řízení rozlišujeme tyto činnosti podporující osoby:</w:t>
      </w:r>
    </w:p>
    <w:p w14:paraId="1FCF4EFC" w14:textId="22045535"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a) praktickou asistenci uplatňovanou v</w:t>
      </w:r>
      <w:r w:rsidR="005F3C5A">
        <w:rPr>
          <w:rFonts w:eastAsia="Times New Roman" w:cs="Times New Roman"/>
          <w:szCs w:val="24"/>
          <w:lang w:eastAsia="cs-CZ"/>
        </w:rPr>
        <w:t> </w:t>
      </w:r>
      <w:r w:rsidRPr="00F32A20">
        <w:rPr>
          <w:rFonts w:eastAsia="Times New Roman" w:cs="Times New Roman"/>
          <w:szCs w:val="24"/>
          <w:lang w:eastAsia="cs-CZ"/>
        </w:rPr>
        <w:t>případech, kdy má uchazečovo znevýhodnění závažný nepříznivý dopad na samostatné vykonávání určitých praktických úkonů, které jsou potřebné v</w:t>
      </w:r>
      <w:r w:rsidR="005F3C5A">
        <w:rPr>
          <w:rFonts w:eastAsia="Times New Roman" w:cs="Times New Roman"/>
          <w:szCs w:val="24"/>
          <w:lang w:eastAsia="cs-CZ"/>
        </w:rPr>
        <w:t> </w:t>
      </w:r>
      <w:r w:rsidRPr="00F32A20">
        <w:rPr>
          <w:rFonts w:eastAsia="Times New Roman" w:cs="Times New Roman"/>
          <w:szCs w:val="24"/>
          <w:lang w:eastAsia="cs-CZ"/>
        </w:rPr>
        <w:t>průběhu přijímací zkoušky,</w:t>
      </w:r>
    </w:p>
    <w:p w14:paraId="6F15DC61" w14:textId="45C09C5F"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b) zápis odpovědí podle instrukcí uchazeče uplatňovaný v</w:t>
      </w:r>
      <w:r w:rsidR="005F3C5A">
        <w:rPr>
          <w:rFonts w:eastAsia="Times New Roman" w:cs="Times New Roman"/>
          <w:szCs w:val="24"/>
          <w:lang w:eastAsia="cs-CZ"/>
        </w:rPr>
        <w:t> </w:t>
      </w:r>
      <w:r w:rsidRPr="00F32A20">
        <w:rPr>
          <w:rFonts w:eastAsia="Times New Roman" w:cs="Times New Roman"/>
          <w:szCs w:val="24"/>
          <w:lang w:eastAsia="cs-CZ"/>
        </w:rPr>
        <w:t>případech, kdy uchazeč v</w:t>
      </w:r>
      <w:r w:rsidR="005F3C5A">
        <w:rPr>
          <w:rFonts w:eastAsia="Times New Roman" w:cs="Times New Roman"/>
          <w:szCs w:val="24"/>
          <w:lang w:eastAsia="cs-CZ"/>
        </w:rPr>
        <w:t> </w:t>
      </w:r>
      <w:r w:rsidRPr="00F32A20">
        <w:rPr>
          <w:rFonts w:eastAsia="Times New Roman" w:cs="Times New Roman"/>
          <w:szCs w:val="24"/>
          <w:lang w:eastAsia="cs-CZ"/>
        </w:rPr>
        <w:t>důsledku znevýhodnění nemůže psát nebo píše s</w:t>
      </w:r>
      <w:r w:rsidR="005F3C5A">
        <w:rPr>
          <w:rFonts w:eastAsia="Times New Roman" w:cs="Times New Roman"/>
          <w:szCs w:val="24"/>
          <w:lang w:eastAsia="cs-CZ"/>
        </w:rPr>
        <w:t> </w:t>
      </w:r>
      <w:r w:rsidRPr="00F32A20">
        <w:rPr>
          <w:rFonts w:eastAsia="Times New Roman" w:cs="Times New Roman"/>
          <w:szCs w:val="24"/>
          <w:lang w:eastAsia="cs-CZ"/>
        </w:rPr>
        <w:t>velkými obtížemi,</w:t>
      </w:r>
    </w:p>
    <w:p w14:paraId="34B47657" w14:textId="1EB7D14A"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c) předčítání textu podle instrukcí uchazeče uplatňované v</w:t>
      </w:r>
      <w:r w:rsidR="005F3C5A">
        <w:rPr>
          <w:rFonts w:eastAsia="Times New Roman" w:cs="Times New Roman"/>
          <w:szCs w:val="24"/>
          <w:lang w:eastAsia="cs-CZ"/>
        </w:rPr>
        <w:t> </w:t>
      </w:r>
      <w:r w:rsidRPr="00F32A20">
        <w:rPr>
          <w:rFonts w:eastAsia="Times New Roman" w:cs="Times New Roman"/>
          <w:szCs w:val="24"/>
          <w:lang w:eastAsia="cs-CZ"/>
        </w:rPr>
        <w:t>případech, kdy znevýhodnění uchazeči neumožňuje nebo umožňuje pouze s</w:t>
      </w:r>
      <w:r w:rsidR="005F3C5A">
        <w:rPr>
          <w:rFonts w:eastAsia="Times New Roman" w:cs="Times New Roman"/>
          <w:szCs w:val="24"/>
          <w:lang w:eastAsia="cs-CZ"/>
        </w:rPr>
        <w:t> </w:t>
      </w:r>
      <w:r w:rsidRPr="00F32A20">
        <w:rPr>
          <w:rFonts w:eastAsia="Times New Roman" w:cs="Times New Roman"/>
          <w:szCs w:val="24"/>
          <w:lang w:eastAsia="cs-CZ"/>
        </w:rPr>
        <w:t>velkými obtížemi číst psaný text a uchazeč nemá možnost použít zařízení s</w:t>
      </w:r>
      <w:r w:rsidR="005F3C5A">
        <w:rPr>
          <w:rFonts w:eastAsia="Times New Roman" w:cs="Times New Roman"/>
          <w:szCs w:val="24"/>
          <w:lang w:eastAsia="cs-CZ"/>
        </w:rPr>
        <w:t> </w:t>
      </w:r>
      <w:r w:rsidRPr="00F32A20">
        <w:rPr>
          <w:rFonts w:eastAsia="Times New Roman" w:cs="Times New Roman"/>
          <w:szCs w:val="24"/>
          <w:lang w:eastAsia="cs-CZ"/>
        </w:rPr>
        <w:t>hlasovým výstupem,</w:t>
      </w:r>
    </w:p>
    <w:p w14:paraId="0A2CC040" w14:textId="5A5FEAB8"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d) motivování uplatňované v</w:t>
      </w:r>
      <w:r w:rsidR="005F3C5A">
        <w:rPr>
          <w:rFonts w:eastAsia="Times New Roman" w:cs="Times New Roman"/>
          <w:szCs w:val="24"/>
          <w:lang w:eastAsia="cs-CZ"/>
        </w:rPr>
        <w:t> </w:t>
      </w:r>
      <w:r w:rsidRPr="00F32A20">
        <w:rPr>
          <w:rFonts w:eastAsia="Times New Roman" w:cs="Times New Roman"/>
          <w:szCs w:val="24"/>
          <w:lang w:eastAsia="cs-CZ"/>
        </w:rPr>
        <w:t>případech, kdy uchazečovo znevýhodnění způsobuje obtíže při koncentraci pozornosti a časové orientaci; podporující osoba napomáhá udržet optimální pracovní chování uchazeče a jeho orientaci v</w:t>
      </w:r>
      <w:r w:rsidR="005F3C5A">
        <w:rPr>
          <w:rFonts w:eastAsia="Times New Roman" w:cs="Times New Roman"/>
          <w:szCs w:val="24"/>
          <w:lang w:eastAsia="cs-CZ"/>
        </w:rPr>
        <w:t> </w:t>
      </w:r>
      <w:r w:rsidRPr="00F32A20">
        <w:rPr>
          <w:rFonts w:eastAsia="Times New Roman" w:cs="Times New Roman"/>
          <w:szCs w:val="24"/>
          <w:lang w:eastAsia="cs-CZ"/>
        </w:rPr>
        <w:t>čase,</w:t>
      </w:r>
    </w:p>
    <w:p w14:paraId="71D80627" w14:textId="3C941F49"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e) modifikaci spočívající v</w:t>
      </w:r>
      <w:r w:rsidR="005F3C5A">
        <w:rPr>
          <w:rFonts w:eastAsia="Times New Roman" w:cs="Times New Roman"/>
          <w:szCs w:val="24"/>
          <w:lang w:eastAsia="cs-CZ"/>
        </w:rPr>
        <w:t> </w:t>
      </w:r>
      <w:r w:rsidRPr="00F32A20">
        <w:rPr>
          <w:rFonts w:eastAsia="Times New Roman" w:cs="Times New Roman"/>
          <w:szCs w:val="24"/>
          <w:lang w:eastAsia="cs-CZ"/>
        </w:rPr>
        <w:t>objasňování jazykových prostředků v</w:t>
      </w:r>
      <w:r w:rsidR="005F3C5A">
        <w:rPr>
          <w:rFonts w:eastAsia="Times New Roman" w:cs="Times New Roman"/>
          <w:szCs w:val="24"/>
          <w:lang w:eastAsia="cs-CZ"/>
        </w:rPr>
        <w:t> </w:t>
      </w:r>
      <w:r w:rsidRPr="00F32A20">
        <w:rPr>
          <w:rFonts w:eastAsia="Times New Roman" w:cs="Times New Roman"/>
          <w:szCs w:val="24"/>
          <w:lang w:eastAsia="cs-CZ"/>
        </w:rPr>
        <w:t>pokynech ke zkušebním úlohám, jimž uchazeč nerozumí; jde o způsob podpory určený zejména pro uchazeče neslyšící nebo uchazeče s</w:t>
      </w:r>
      <w:r w:rsidR="005F3C5A">
        <w:rPr>
          <w:rFonts w:eastAsia="Times New Roman" w:cs="Times New Roman"/>
          <w:szCs w:val="24"/>
          <w:lang w:eastAsia="cs-CZ"/>
        </w:rPr>
        <w:t> </w:t>
      </w:r>
      <w:r w:rsidRPr="00F32A20">
        <w:rPr>
          <w:rFonts w:eastAsia="Times New Roman" w:cs="Times New Roman"/>
          <w:szCs w:val="24"/>
          <w:lang w:eastAsia="cs-CZ"/>
        </w:rPr>
        <w:t>poruchou autistického spektra,</w:t>
      </w:r>
    </w:p>
    <w:p w14:paraId="0770FB23" w14:textId="086B82C5"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f) technickou asistenci spočívající v</w:t>
      </w:r>
      <w:r w:rsidR="005F3C5A">
        <w:rPr>
          <w:rFonts w:eastAsia="Times New Roman" w:cs="Times New Roman"/>
          <w:szCs w:val="24"/>
          <w:lang w:eastAsia="cs-CZ"/>
        </w:rPr>
        <w:t> </w:t>
      </w:r>
      <w:r w:rsidRPr="00F32A20">
        <w:rPr>
          <w:rFonts w:eastAsia="Times New Roman" w:cs="Times New Roman"/>
          <w:szCs w:val="24"/>
          <w:lang w:eastAsia="cs-CZ"/>
        </w:rPr>
        <w:t>zajištění funkčnosti kompenzačních pomůcek,</w:t>
      </w:r>
    </w:p>
    <w:p w14:paraId="145F0FA9" w14:textId="34E85992"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g) tlumočení do českého znakového jazyka nebo z</w:t>
      </w:r>
      <w:r w:rsidR="005F3C5A">
        <w:rPr>
          <w:rFonts w:eastAsia="Times New Roman" w:cs="Times New Roman"/>
          <w:szCs w:val="24"/>
          <w:lang w:eastAsia="cs-CZ"/>
        </w:rPr>
        <w:t> </w:t>
      </w:r>
      <w:r w:rsidRPr="00F32A20">
        <w:rPr>
          <w:rFonts w:eastAsia="Times New Roman" w:cs="Times New Roman"/>
          <w:szCs w:val="24"/>
          <w:lang w:eastAsia="cs-CZ"/>
        </w:rPr>
        <w:t>českého znakového jazyka nebo do dalších komunikačních systémů, které se poskytuje uchazečům neslyšícím a hluchoslepým, u nichž rozsah a charakter sluchového postižení neumožňují plnohodnotnou komunikaci mluvenou řečí.</w:t>
      </w:r>
    </w:p>
    <w:p w14:paraId="1DE884BD"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Ředitel školy umožní, aby činnosti podle odstavce 2 pro uchazeče zajišťovala 1 nebo více podporujících osob podle odstavce 1.</w:t>
      </w:r>
    </w:p>
    <w:p w14:paraId="7C38FEEE" w14:textId="6B29AADD"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EB1A9F" w:rsidRPr="00F32A20">
        <w:rPr>
          <w:rFonts w:eastAsia="Times New Roman" w:cs="Times New Roman"/>
          <w:szCs w:val="24"/>
          <w:lang w:eastAsia="cs-CZ"/>
        </w:rPr>
        <w:t>2</w:t>
      </w:r>
      <w:r w:rsidR="00B04E2A">
        <w:rPr>
          <w:rFonts w:eastAsia="Times New Roman" w:cs="Times New Roman"/>
          <w:szCs w:val="24"/>
          <w:lang w:eastAsia="cs-CZ"/>
        </w:rPr>
        <w:t>4</w:t>
      </w:r>
    </w:p>
    <w:p w14:paraId="3198DA1C"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Způsob hodnocení výsledků jednotné zkoušky a celkového hodnocení osob podle § 20 odst. 4 školského zákona</w:t>
      </w:r>
    </w:p>
    <w:p w14:paraId="4FF44282" w14:textId="3B803EFE"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lastRenderedPageBreak/>
        <w:t>(1) Uchazeč, který nekoná zkoušku z</w:t>
      </w:r>
      <w:r w:rsidR="005F3C5A">
        <w:rPr>
          <w:rFonts w:eastAsia="Times New Roman" w:cs="Times New Roman"/>
          <w:szCs w:val="24"/>
          <w:lang w:eastAsia="cs-CZ"/>
        </w:rPr>
        <w:t> </w:t>
      </w:r>
      <w:r w:rsidRPr="00F32A20">
        <w:rPr>
          <w:rFonts w:eastAsia="Times New Roman" w:cs="Times New Roman"/>
          <w:szCs w:val="24"/>
          <w:lang w:eastAsia="cs-CZ"/>
        </w:rPr>
        <w:t>českého jazyka podle § 20 odst. 4 školského zákona, nekoná písemný test ze vzdělávacího oboru Český jazyk a literatura v</w:t>
      </w:r>
      <w:r w:rsidR="005F3C5A">
        <w:rPr>
          <w:rFonts w:eastAsia="Times New Roman" w:cs="Times New Roman"/>
          <w:szCs w:val="24"/>
          <w:lang w:eastAsia="cs-CZ"/>
        </w:rPr>
        <w:t> </w:t>
      </w:r>
      <w:r w:rsidRPr="00F32A20">
        <w:rPr>
          <w:rFonts w:eastAsia="Times New Roman" w:cs="Times New Roman"/>
          <w:szCs w:val="24"/>
          <w:lang w:eastAsia="cs-CZ"/>
        </w:rPr>
        <w:t>rámci jednotné zkoušky a ty součásti školní příjímací zkoušky</w:t>
      </w:r>
      <w:r w:rsidR="00794E5B">
        <w:rPr>
          <w:rFonts w:eastAsia="Times New Roman" w:cs="Times New Roman"/>
          <w:szCs w:val="24"/>
          <w:lang w:eastAsia="cs-CZ"/>
        </w:rPr>
        <w:t xml:space="preserve"> nebo talentové zkoušky</w:t>
      </w:r>
      <w:r w:rsidRPr="00F32A20">
        <w:rPr>
          <w:rFonts w:eastAsia="Times New Roman" w:cs="Times New Roman"/>
          <w:szCs w:val="24"/>
          <w:lang w:eastAsia="cs-CZ"/>
        </w:rPr>
        <w:t>, které ověřují znalosti českého jazyka.</w:t>
      </w:r>
    </w:p>
    <w:p w14:paraId="68A84300" w14:textId="32C41193"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(2) Centrum zpřístupní škole lepší výsledek bodového hodnocení jednotné zkoušky z</w:t>
      </w:r>
      <w:r w:rsidR="005F3C5A">
        <w:rPr>
          <w:rFonts w:eastAsia="Times New Roman" w:cs="Times New Roman"/>
          <w:szCs w:val="24"/>
          <w:lang w:eastAsia="cs-CZ"/>
        </w:rPr>
        <w:t> </w:t>
      </w:r>
      <w:r w:rsidRPr="00F32A20">
        <w:rPr>
          <w:rFonts w:eastAsia="Times New Roman" w:cs="Times New Roman"/>
          <w:szCs w:val="24"/>
          <w:lang w:eastAsia="cs-CZ"/>
        </w:rPr>
        <w:t>matematiky všech uchazečů.</w:t>
      </w:r>
    </w:p>
    <w:p w14:paraId="1A1F45AC"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Ředitel školy vytváří redukované pořadí všech uchazečů na základě</w:t>
      </w:r>
    </w:p>
    <w:p w14:paraId="3CC095D3"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a) hodnocení podle odstavce 2 zpřístupněného Centrem, koná-li se jednotná zkouška,</w:t>
      </w:r>
    </w:p>
    <w:p w14:paraId="43409E49" w14:textId="30C2DF50"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b) hodnocení výsledku těch součástí školní přijímací zkoušky</w:t>
      </w:r>
      <w:r w:rsidR="00794E5B">
        <w:rPr>
          <w:rFonts w:eastAsia="Times New Roman" w:cs="Times New Roman"/>
          <w:szCs w:val="24"/>
          <w:lang w:eastAsia="cs-CZ"/>
        </w:rPr>
        <w:t xml:space="preserve"> nebo talentové zkoušky</w:t>
      </w:r>
      <w:r w:rsidRPr="00F32A20">
        <w:rPr>
          <w:rFonts w:eastAsia="Times New Roman" w:cs="Times New Roman"/>
          <w:szCs w:val="24"/>
          <w:lang w:eastAsia="cs-CZ"/>
        </w:rPr>
        <w:t>, které neověřují znalosti českého jazyka, koná-li se školní přijímací zkouška, a</w:t>
      </w:r>
    </w:p>
    <w:p w14:paraId="2105402C" w14:textId="70550BCA"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c) dalších kritérií přijímacího řízení.</w:t>
      </w:r>
    </w:p>
    <w:p w14:paraId="617B8FCE" w14:textId="0D395A52"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(4) Uchazeč, který nekoná zkoušku podle odstavce 1, se do výsledného pořadí ostatních uchazečů hodnocených na základě všech kritérií zařazuje na místo shodné s</w:t>
      </w:r>
      <w:r w:rsidR="005F3C5A">
        <w:rPr>
          <w:rFonts w:eastAsia="Times New Roman" w:cs="Times New Roman"/>
          <w:szCs w:val="24"/>
          <w:lang w:eastAsia="cs-CZ"/>
        </w:rPr>
        <w:t> </w:t>
      </w:r>
      <w:r w:rsidRPr="00F32A20">
        <w:rPr>
          <w:rFonts w:eastAsia="Times New Roman" w:cs="Times New Roman"/>
          <w:szCs w:val="24"/>
          <w:lang w:eastAsia="cs-CZ"/>
        </w:rPr>
        <w:t>jeho pořadím v</w:t>
      </w:r>
      <w:r w:rsidR="005F3C5A">
        <w:rPr>
          <w:rFonts w:eastAsia="Times New Roman" w:cs="Times New Roman"/>
          <w:szCs w:val="24"/>
          <w:lang w:eastAsia="cs-CZ"/>
        </w:rPr>
        <w:t> </w:t>
      </w:r>
      <w:r w:rsidRPr="00F32A20">
        <w:rPr>
          <w:rFonts w:eastAsia="Times New Roman" w:cs="Times New Roman"/>
          <w:szCs w:val="24"/>
          <w:lang w:eastAsia="cs-CZ"/>
        </w:rPr>
        <w:t>rámci redukovaného pořadí všech uchazečů podle odstavce 3.</w:t>
      </w:r>
    </w:p>
    <w:p w14:paraId="5C48B809" w14:textId="0AC74433"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DE6C32" w:rsidRPr="00F32A20">
        <w:rPr>
          <w:rFonts w:eastAsia="Times New Roman" w:cs="Times New Roman"/>
          <w:szCs w:val="24"/>
          <w:lang w:eastAsia="cs-CZ"/>
        </w:rPr>
        <w:t>2</w:t>
      </w:r>
      <w:r w:rsidR="00B04E2A">
        <w:rPr>
          <w:rFonts w:eastAsia="Times New Roman" w:cs="Times New Roman"/>
          <w:szCs w:val="24"/>
          <w:lang w:eastAsia="cs-CZ"/>
        </w:rPr>
        <w:t>5</w:t>
      </w:r>
    </w:p>
    <w:p w14:paraId="6CC9282E"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Zveřejňování výsledků přijímacího řízení</w:t>
      </w:r>
    </w:p>
    <w:p w14:paraId="4DC4C361" w14:textId="140F12C0" w:rsidR="00376842" w:rsidRDefault="00B41EED" w:rsidP="00F32A20">
      <w:pPr>
        <w:spacing w:before="100" w:beforeAutospacing="1" w:after="100" w:afterAutospacing="1"/>
        <w:rPr>
          <w:rFonts w:eastAsia="Times New Roman" w:cs="Times New Roman"/>
          <w:lang w:eastAsia="cs-CZ"/>
        </w:rPr>
      </w:pPr>
      <w:r>
        <w:rPr>
          <w:rFonts w:eastAsia="Times New Roman" w:cs="Times New Roman"/>
          <w:lang w:eastAsia="cs-CZ"/>
        </w:rPr>
        <w:t xml:space="preserve">Na </w:t>
      </w:r>
      <w:r w:rsidR="00033B97">
        <w:rPr>
          <w:rFonts w:eastAsia="Times New Roman" w:cs="Times New Roman"/>
          <w:lang w:eastAsia="cs-CZ"/>
        </w:rPr>
        <w:t xml:space="preserve">veřejně přístupném místě </w:t>
      </w:r>
      <w:r>
        <w:rPr>
          <w:rFonts w:eastAsia="Times New Roman" w:cs="Times New Roman"/>
          <w:lang w:eastAsia="cs-CZ"/>
        </w:rPr>
        <w:t xml:space="preserve">ve škole </w:t>
      </w:r>
      <w:r w:rsidR="00033B97">
        <w:rPr>
          <w:rFonts w:eastAsia="Times New Roman" w:cs="Times New Roman"/>
          <w:lang w:eastAsia="cs-CZ"/>
        </w:rPr>
        <w:t xml:space="preserve">se </w:t>
      </w:r>
      <w:r>
        <w:rPr>
          <w:rFonts w:eastAsia="Times New Roman" w:cs="Times New Roman"/>
          <w:lang w:eastAsia="cs-CZ"/>
        </w:rPr>
        <w:t xml:space="preserve">seznam </w:t>
      </w:r>
      <w:r w:rsidR="00033B97">
        <w:rPr>
          <w:rFonts w:eastAsia="Times New Roman" w:cs="Times New Roman"/>
          <w:lang w:eastAsia="cs-CZ"/>
        </w:rPr>
        <w:t>zveřejňuje alespoň po dobu 15 dnů, v informačním systému alespoň po dobu do 20. února následujícího kalendářního roku</w:t>
      </w:r>
      <w:r w:rsidR="00376842" w:rsidRPr="0FD1CAB3">
        <w:rPr>
          <w:rFonts w:eastAsia="Times New Roman" w:cs="Times New Roman"/>
          <w:lang w:eastAsia="cs-CZ"/>
        </w:rPr>
        <w:t xml:space="preserve">. </w:t>
      </w:r>
      <w:r w:rsidR="00BB0562">
        <w:rPr>
          <w:rFonts w:eastAsia="Times New Roman" w:cs="Times New Roman"/>
          <w:lang w:eastAsia="cs-CZ"/>
        </w:rPr>
        <w:t>V případě, že uchazeč podává přihlášku způsobem podle § 60a odst. 3 písm. b) nebo c), sdělí registrační číslo uchazeči ředitel školy.</w:t>
      </w:r>
    </w:p>
    <w:p w14:paraId="34CC6608" w14:textId="4631F3A6" w:rsidR="00894BDE" w:rsidRPr="00F32A20" w:rsidRDefault="00894BDE" w:rsidP="00F32A20">
      <w:pPr>
        <w:spacing w:before="100" w:beforeAutospacing="1" w:after="100" w:afterAutospacing="1"/>
        <w:jc w:val="center"/>
        <w:rPr>
          <w:rFonts w:eastAsia="Times New Roman" w:cs="Times New Roman"/>
          <w:lang w:eastAsia="cs-CZ"/>
        </w:rPr>
      </w:pPr>
      <w:r w:rsidRPr="1E390CBD">
        <w:rPr>
          <w:rFonts w:eastAsia="Times New Roman" w:cs="Times New Roman"/>
          <w:lang w:eastAsia="cs-CZ"/>
        </w:rPr>
        <w:t xml:space="preserve">§ </w:t>
      </w:r>
      <w:r w:rsidR="00226A54" w:rsidRPr="1E390CBD">
        <w:rPr>
          <w:rFonts w:eastAsia="Times New Roman" w:cs="Times New Roman"/>
          <w:lang w:eastAsia="cs-CZ"/>
        </w:rPr>
        <w:t>2</w:t>
      </w:r>
      <w:r w:rsidR="00B04E2A">
        <w:rPr>
          <w:rFonts w:eastAsia="Times New Roman" w:cs="Times New Roman"/>
          <w:lang w:eastAsia="cs-CZ"/>
        </w:rPr>
        <w:t>6</w:t>
      </w:r>
    </w:p>
    <w:p w14:paraId="20730FA8" w14:textId="77777777" w:rsidR="00894BDE" w:rsidRPr="00F32A20" w:rsidRDefault="00894BDE" w:rsidP="00F32A20">
      <w:pPr>
        <w:spacing w:before="100" w:beforeAutospacing="1" w:after="100" w:afterAutospacing="1"/>
        <w:jc w:val="center"/>
        <w:rPr>
          <w:rFonts w:eastAsia="Times New Roman" w:cs="Times New Roman"/>
          <w:b/>
          <w:bCs/>
          <w:szCs w:val="24"/>
          <w:lang w:eastAsia="cs-CZ"/>
        </w:rPr>
      </w:pPr>
      <w:r w:rsidRPr="00F32A20">
        <w:rPr>
          <w:rFonts w:eastAsia="Times New Roman" w:cs="Times New Roman"/>
          <w:b/>
          <w:bCs/>
          <w:szCs w:val="24"/>
          <w:lang w:eastAsia="cs-CZ"/>
        </w:rPr>
        <w:t>Vyhlášení přijímacího řízení</w:t>
      </w:r>
      <w:r w:rsidRPr="00F32A20">
        <w:rPr>
          <w:rFonts w:eastAsiaTheme="minorEastAsia"/>
          <w:kern w:val="2"/>
          <w:lang w:eastAsia="cs-CZ"/>
          <w14:ligatures w14:val="standardContextual"/>
        </w:rPr>
        <w:t xml:space="preserve"> </w:t>
      </w:r>
      <w:r w:rsidRPr="00F32A20">
        <w:rPr>
          <w:rFonts w:eastAsia="Times New Roman" w:cs="Times New Roman"/>
          <w:b/>
          <w:bCs/>
          <w:szCs w:val="24"/>
          <w:lang w:eastAsia="cs-CZ"/>
        </w:rPr>
        <w:t>při zápisu oboru vzdělání do rejstříku škol a školských zařízení v průběhu školního roku</w:t>
      </w:r>
    </w:p>
    <w:p w14:paraId="792C7632" w14:textId="751C14DB" w:rsidR="00894BDE" w:rsidRDefault="00080C8C" w:rsidP="00F32A20">
      <w:pPr>
        <w:spacing w:before="100" w:beforeAutospacing="1" w:after="100" w:afterAutospacing="1"/>
        <w:rPr>
          <w:rFonts w:eastAsia="Times New Roman" w:cs="Times New Roman"/>
          <w:lang w:eastAsia="cs-CZ"/>
        </w:rPr>
      </w:pPr>
      <w:r>
        <w:rPr>
          <w:rFonts w:eastAsia="Times New Roman" w:cs="Times New Roman"/>
          <w:lang w:eastAsia="cs-CZ"/>
        </w:rPr>
        <w:t xml:space="preserve">(1) </w:t>
      </w:r>
      <w:r w:rsidR="00894BDE" w:rsidRPr="1E390CBD">
        <w:rPr>
          <w:rFonts w:eastAsia="Times New Roman" w:cs="Times New Roman"/>
          <w:lang w:eastAsia="cs-CZ"/>
        </w:rPr>
        <w:t>V případě zápisu školy nebo oboru vzdělání do rejstříku škol a školských zařízení po 31. lednu může ředitel školy vyhlásit</w:t>
      </w:r>
      <w:r w:rsidR="00B4028B">
        <w:rPr>
          <w:rFonts w:eastAsia="Times New Roman" w:cs="Times New Roman"/>
          <w:lang w:eastAsia="cs-CZ"/>
        </w:rPr>
        <w:t xml:space="preserve"> </w:t>
      </w:r>
      <w:r w:rsidR="004B3A3A">
        <w:rPr>
          <w:rFonts w:eastAsia="Times New Roman" w:cs="Times New Roman"/>
          <w:lang w:eastAsia="cs-CZ"/>
        </w:rPr>
        <w:t xml:space="preserve">přijímací řízení </w:t>
      </w:r>
      <w:r w:rsidR="00B4028B">
        <w:rPr>
          <w:rFonts w:eastAsia="Times New Roman" w:cs="Times New Roman"/>
          <w:lang w:eastAsia="cs-CZ"/>
        </w:rPr>
        <w:t>v termínech a podle pravidel pro druhé kolo přijímacího řízení.</w:t>
      </w:r>
      <w:r w:rsidR="00B4028B" w:rsidRPr="1E390CBD" w:rsidDel="00B4028B">
        <w:rPr>
          <w:rFonts w:eastAsia="Times New Roman" w:cs="Times New Roman"/>
          <w:lang w:eastAsia="cs-CZ"/>
        </w:rPr>
        <w:t xml:space="preserve"> </w:t>
      </w:r>
    </w:p>
    <w:p w14:paraId="6F0DB764" w14:textId="7BAF45FA" w:rsidR="004063E4" w:rsidRDefault="004063E4" w:rsidP="00F32A20">
      <w:pPr>
        <w:spacing w:before="100" w:beforeAutospacing="1" w:after="100" w:afterAutospacing="1"/>
        <w:rPr>
          <w:rFonts w:eastAsia="Times New Roman" w:cs="Times New Roman"/>
          <w:lang w:eastAsia="cs-CZ"/>
        </w:rPr>
      </w:pPr>
      <w:r>
        <w:rPr>
          <w:rFonts w:eastAsia="Times New Roman" w:cs="Times New Roman"/>
          <w:lang w:eastAsia="cs-CZ"/>
        </w:rPr>
        <w:t>(</w:t>
      </w:r>
      <w:r w:rsidR="00080C8C">
        <w:rPr>
          <w:rFonts w:eastAsia="Times New Roman" w:cs="Times New Roman"/>
          <w:lang w:eastAsia="cs-CZ"/>
        </w:rPr>
        <w:t>2</w:t>
      </w:r>
      <w:r>
        <w:rPr>
          <w:rFonts w:eastAsia="Times New Roman" w:cs="Times New Roman"/>
          <w:lang w:eastAsia="cs-CZ"/>
        </w:rPr>
        <w:t xml:space="preserve">) </w:t>
      </w:r>
      <w:r w:rsidR="00137C6E">
        <w:rPr>
          <w:rFonts w:eastAsia="Times New Roman" w:cs="Times New Roman"/>
          <w:lang w:eastAsia="cs-CZ"/>
        </w:rPr>
        <w:t>V případě zápisu školy nebo oboru vzdělání do rejstříku škol a školských zařízení</w:t>
      </w:r>
      <w:r w:rsidR="00B4028B">
        <w:rPr>
          <w:rFonts w:eastAsia="Times New Roman" w:cs="Times New Roman"/>
          <w:lang w:eastAsia="cs-CZ"/>
        </w:rPr>
        <w:t xml:space="preserve"> po 18. květnu může ředitel školy vyhlásit přijímací řízení </w:t>
      </w:r>
      <w:r w:rsidR="00080C8C">
        <w:rPr>
          <w:rFonts w:eastAsia="Times New Roman" w:cs="Times New Roman"/>
          <w:lang w:eastAsia="cs-CZ"/>
        </w:rPr>
        <w:t>v termínech a podle pravidel pro třetí a další kolo přijímacího řízení.</w:t>
      </w:r>
      <w:r w:rsidR="00137C6E">
        <w:rPr>
          <w:rFonts w:eastAsia="Times New Roman" w:cs="Times New Roman"/>
          <w:lang w:eastAsia="cs-CZ"/>
        </w:rPr>
        <w:t xml:space="preserve"> </w:t>
      </w:r>
    </w:p>
    <w:p w14:paraId="40AF8966" w14:textId="301F6224"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ČÁST DRUHÁ</w:t>
      </w:r>
    </w:p>
    <w:p w14:paraId="2936D876"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ORGANIZACE PŘIJÍMACÍHO ŘÍZENÍ DO VYŠŠÍHO ROČNÍKU</w:t>
      </w:r>
    </w:p>
    <w:p w14:paraId="381AE881" w14:textId="0DE9735E"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DE6C32" w:rsidRPr="00F32A20">
        <w:rPr>
          <w:rFonts w:eastAsia="Times New Roman" w:cs="Times New Roman"/>
          <w:szCs w:val="24"/>
          <w:lang w:eastAsia="cs-CZ"/>
        </w:rPr>
        <w:t>2</w:t>
      </w:r>
      <w:r w:rsidR="00BD3C5D">
        <w:rPr>
          <w:rFonts w:eastAsia="Times New Roman" w:cs="Times New Roman"/>
          <w:szCs w:val="24"/>
          <w:lang w:eastAsia="cs-CZ"/>
        </w:rPr>
        <w:t>7</w:t>
      </w:r>
    </w:p>
    <w:p w14:paraId="7B567B32" w14:textId="6502B671" w:rsidR="00376842" w:rsidRPr="00F32A20" w:rsidRDefault="00376842" w:rsidP="00F32A20">
      <w:pPr>
        <w:spacing w:before="100" w:beforeAutospacing="1" w:after="100" w:afterAutospacing="1"/>
        <w:rPr>
          <w:rFonts w:eastAsia="Times New Roman" w:cs="Times New Roman"/>
          <w:lang w:eastAsia="cs-CZ"/>
        </w:rPr>
      </w:pPr>
      <w:r w:rsidRPr="66224724">
        <w:rPr>
          <w:rFonts w:eastAsia="Times New Roman" w:cs="Times New Roman"/>
          <w:lang w:eastAsia="cs-CZ"/>
        </w:rPr>
        <w:lastRenderedPageBreak/>
        <w:t xml:space="preserve">Součástí přihlášky jsou zejména doklady podle § </w:t>
      </w:r>
      <w:r w:rsidR="00080C8C">
        <w:rPr>
          <w:rFonts w:eastAsia="Times New Roman" w:cs="Times New Roman"/>
          <w:lang w:eastAsia="cs-CZ"/>
        </w:rPr>
        <w:t xml:space="preserve">3 </w:t>
      </w:r>
      <w:r w:rsidR="00C104B4" w:rsidRPr="66224724">
        <w:rPr>
          <w:rFonts w:eastAsia="Times New Roman" w:cs="Times New Roman"/>
          <w:lang w:eastAsia="cs-CZ"/>
        </w:rPr>
        <w:t xml:space="preserve">odst. 1 písm. d) </w:t>
      </w:r>
      <w:r w:rsidR="00386F95">
        <w:rPr>
          <w:rFonts w:eastAsia="Times New Roman" w:cs="Times New Roman"/>
          <w:lang w:eastAsia="cs-CZ"/>
        </w:rPr>
        <w:t>až f)</w:t>
      </w:r>
      <w:r w:rsidR="007A63DD" w:rsidRPr="66224724">
        <w:rPr>
          <w:rFonts w:eastAsia="Times New Roman" w:cs="Times New Roman"/>
          <w:lang w:eastAsia="cs-CZ"/>
        </w:rPr>
        <w:t xml:space="preserve"> </w:t>
      </w:r>
      <w:r w:rsidRPr="66224724">
        <w:rPr>
          <w:rFonts w:eastAsia="Times New Roman" w:cs="Times New Roman"/>
          <w:lang w:eastAsia="cs-CZ"/>
        </w:rPr>
        <w:t xml:space="preserve">a podle § </w:t>
      </w:r>
      <w:r w:rsidR="00386F95">
        <w:rPr>
          <w:rFonts w:eastAsia="Times New Roman" w:cs="Times New Roman"/>
          <w:lang w:eastAsia="cs-CZ"/>
        </w:rPr>
        <w:t>3</w:t>
      </w:r>
      <w:r w:rsidRPr="66224724">
        <w:rPr>
          <w:rFonts w:eastAsia="Times New Roman" w:cs="Times New Roman"/>
          <w:lang w:eastAsia="cs-CZ"/>
        </w:rPr>
        <w:t xml:space="preserve"> odst. </w:t>
      </w:r>
      <w:r w:rsidR="005E3F50" w:rsidRPr="66224724">
        <w:rPr>
          <w:rFonts w:eastAsia="Times New Roman" w:cs="Times New Roman"/>
          <w:lang w:eastAsia="cs-CZ"/>
        </w:rPr>
        <w:t>2</w:t>
      </w:r>
      <w:r w:rsidR="00C104B4" w:rsidRPr="66224724">
        <w:rPr>
          <w:rFonts w:eastAsia="Times New Roman" w:cs="Times New Roman"/>
          <w:lang w:eastAsia="cs-CZ"/>
        </w:rPr>
        <w:t xml:space="preserve"> </w:t>
      </w:r>
      <w:r w:rsidRPr="66224724">
        <w:rPr>
          <w:rFonts w:eastAsia="Times New Roman" w:cs="Times New Roman"/>
          <w:lang w:eastAsia="cs-CZ"/>
        </w:rPr>
        <w:t>a dále doklady uchazeče o předchozím vzdělávání pro určení formy, obsahu a kritérií přijímacího řízení a určení ročníku, do něhož bude uchazeč zařazen.</w:t>
      </w:r>
    </w:p>
    <w:p w14:paraId="6F2775CA" w14:textId="77777777"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ČÁST TŘETÍ</w:t>
      </w:r>
    </w:p>
    <w:p w14:paraId="57DEB906" w14:textId="39C21F30"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SPOLEČNÁ</w:t>
      </w:r>
      <w:r w:rsidR="005F0675">
        <w:rPr>
          <w:rFonts w:eastAsia="Times New Roman" w:cs="Times New Roman"/>
          <w:b/>
          <w:bCs/>
          <w:szCs w:val="24"/>
          <w:lang w:eastAsia="cs-CZ"/>
        </w:rPr>
        <w:t xml:space="preserve"> </w:t>
      </w:r>
      <w:r w:rsidRPr="00F32A20">
        <w:rPr>
          <w:rFonts w:eastAsia="Times New Roman" w:cs="Times New Roman"/>
          <w:b/>
          <w:bCs/>
          <w:szCs w:val="24"/>
          <w:lang w:eastAsia="cs-CZ"/>
        </w:rPr>
        <w:t>USTANOVENÍ</w:t>
      </w:r>
    </w:p>
    <w:p w14:paraId="166CF1BA" w14:textId="012D2FB3"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DE6C32" w:rsidRPr="00F32A20">
        <w:rPr>
          <w:rFonts w:eastAsia="Times New Roman" w:cs="Times New Roman"/>
          <w:szCs w:val="24"/>
          <w:lang w:eastAsia="cs-CZ"/>
        </w:rPr>
        <w:t>2</w:t>
      </w:r>
      <w:r w:rsidR="00BD3C5D">
        <w:rPr>
          <w:rFonts w:eastAsia="Times New Roman" w:cs="Times New Roman"/>
          <w:szCs w:val="24"/>
          <w:lang w:eastAsia="cs-CZ"/>
        </w:rPr>
        <w:t>8</w:t>
      </w:r>
    </w:p>
    <w:p w14:paraId="6C82182D" w14:textId="78A5942F" w:rsidR="00376842" w:rsidRPr="00F32A20" w:rsidRDefault="00376842" w:rsidP="00F32A20">
      <w:pPr>
        <w:spacing w:before="100" w:beforeAutospacing="1" w:after="100" w:afterAutospacing="1"/>
        <w:rPr>
          <w:rFonts w:eastAsia="Times New Roman" w:cs="Times New Roman"/>
          <w:lang w:eastAsia="cs-CZ"/>
        </w:rPr>
      </w:pPr>
      <w:bookmarkStart w:id="2" w:name="_Hlk139643772"/>
      <w:r w:rsidRPr="44213044">
        <w:rPr>
          <w:rFonts w:eastAsia="Times New Roman" w:cs="Times New Roman"/>
          <w:lang w:eastAsia="cs-CZ"/>
        </w:rPr>
        <w:t>Ustanovení této vyhlášky se obdobně použijí také na přijímání ke vzdělávání v konzervatoři</w:t>
      </w:r>
      <w:bookmarkEnd w:id="2"/>
      <w:r w:rsidRPr="44213044">
        <w:rPr>
          <w:rFonts w:eastAsia="Times New Roman" w:cs="Times New Roman"/>
          <w:lang w:eastAsia="cs-CZ"/>
        </w:rPr>
        <w:t>.</w:t>
      </w:r>
    </w:p>
    <w:p w14:paraId="3D5B366A" w14:textId="308C9007" w:rsidR="00376842"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2</w:t>
      </w:r>
      <w:r w:rsidR="00BD3C5D">
        <w:rPr>
          <w:rFonts w:eastAsia="Times New Roman" w:cs="Times New Roman"/>
          <w:szCs w:val="24"/>
          <w:lang w:eastAsia="cs-CZ"/>
        </w:rPr>
        <w:t>9</w:t>
      </w:r>
    </w:p>
    <w:p w14:paraId="69EACA25" w14:textId="334B3508" w:rsidR="00277329" w:rsidRDefault="001C548F" w:rsidP="00277329">
      <w:pPr>
        <w:spacing w:before="100" w:beforeAutospacing="1" w:after="100" w:afterAutospacing="1"/>
        <w:rPr>
          <w:rFonts w:eastAsia="Times New Roman" w:cs="Times New Roman"/>
          <w:lang w:eastAsia="cs-CZ"/>
        </w:rPr>
      </w:pPr>
      <w:r w:rsidRPr="20CFF0C7">
        <w:rPr>
          <w:rFonts w:eastAsia="Times New Roman" w:cs="Times New Roman"/>
          <w:lang w:eastAsia="cs-CZ"/>
        </w:rPr>
        <w:t xml:space="preserve">Připadne-li </w:t>
      </w:r>
      <w:r w:rsidR="00C42628" w:rsidRPr="20CFF0C7">
        <w:rPr>
          <w:rFonts w:eastAsia="Times New Roman" w:cs="Times New Roman"/>
          <w:lang w:eastAsia="cs-CZ"/>
        </w:rPr>
        <w:t xml:space="preserve">termín nebo </w:t>
      </w:r>
      <w:r w:rsidRPr="20CFF0C7">
        <w:rPr>
          <w:rFonts w:eastAsia="Times New Roman" w:cs="Times New Roman"/>
          <w:lang w:eastAsia="cs-CZ"/>
        </w:rPr>
        <w:t>konec lhůty na sobotu, neděli nebo svátek, je</w:t>
      </w:r>
      <w:r w:rsidR="00C5066E">
        <w:rPr>
          <w:rFonts w:eastAsia="Times New Roman" w:cs="Times New Roman"/>
          <w:lang w:eastAsia="cs-CZ"/>
        </w:rPr>
        <w:t xml:space="preserve"> termínem nebo</w:t>
      </w:r>
      <w:r w:rsidRPr="20CFF0C7">
        <w:rPr>
          <w:rFonts w:eastAsia="Times New Roman" w:cs="Times New Roman"/>
          <w:lang w:eastAsia="cs-CZ"/>
        </w:rPr>
        <w:t xml:space="preserve"> posledním dnem lhůty nejbližší příští pracovní den</w:t>
      </w:r>
      <w:r w:rsidR="00CC2CD1">
        <w:rPr>
          <w:rFonts w:eastAsia="Times New Roman" w:cs="Times New Roman"/>
          <w:lang w:eastAsia="cs-CZ"/>
        </w:rPr>
        <w:t xml:space="preserve">; to neplatí pro </w:t>
      </w:r>
      <w:r w:rsidR="006D6502">
        <w:rPr>
          <w:rFonts w:eastAsia="Times New Roman" w:cs="Times New Roman"/>
          <w:lang w:eastAsia="cs-CZ"/>
        </w:rPr>
        <w:t xml:space="preserve">termíny a lhůty stanovené </w:t>
      </w:r>
      <w:r w:rsidR="00CC2CD1">
        <w:rPr>
          <w:rFonts w:eastAsia="Times New Roman" w:cs="Times New Roman"/>
          <w:lang w:eastAsia="cs-CZ"/>
        </w:rPr>
        <w:t>Centr</w:t>
      </w:r>
      <w:r w:rsidR="006D6502">
        <w:rPr>
          <w:rFonts w:eastAsia="Times New Roman" w:cs="Times New Roman"/>
          <w:lang w:eastAsia="cs-CZ"/>
        </w:rPr>
        <w:t>u</w:t>
      </w:r>
      <w:r w:rsidRPr="20CFF0C7">
        <w:rPr>
          <w:rFonts w:eastAsia="Times New Roman" w:cs="Times New Roman"/>
          <w:lang w:eastAsia="cs-CZ"/>
        </w:rPr>
        <w:t>.</w:t>
      </w:r>
    </w:p>
    <w:p w14:paraId="62C9510F" w14:textId="77777777"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ČÁST ČTVRTÁ</w:t>
      </w:r>
    </w:p>
    <w:p w14:paraId="603795B9" w14:textId="77777777" w:rsidR="00376842" w:rsidRPr="00F32A20" w:rsidRDefault="00376842" w:rsidP="00F32A20">
      <w:pPr>
        <w:spacing w:before="100" w:beforeAutospacing="1" w:after="100" w:afterAutospacing="1"/>
        <w:jc w:val="center"/>
        <w:outlineLvl w:val="2"/>
        <w:rPr>
          <w:rFonts w:eastAsia="Times New Roman" w:cs="Times New Roman"/>
          <w:b/>
          <w:bCs/>
          <w:szCs w:val="24"/>
          <w:lang w:eastAsia="cs-CZ"/>
        </w:rPr>
      </w:pPr>
      <w:r w:rsidRPr="00F32A20">
        <w:rPr>
          <w:rFonts w:eastAsia="Times New Roman" w:cs="Times New Roman"/>
          <w:b/>
          <w:bCs/>
          <w:szCs w:val="24"/>
          <w:lang w:eastAsia="cs-CZ"/>
        </w:rPr>
        <w:t>ÚČINNOST</w:t>
      </w:r>
    </w:p>
    <w:p w14:paraId="4F77BBEA" w14:textId="2780AD3A" w:rsidR="00376842" w:rsidRPr="00F32A20" w:rsidRDefault="00376842" w:rsidP="00F32A20">
      <w:pPr>
        <w:spacing w:before="100" w:beforeAutospacing="1" w:after="100" w:afterAutospacing="1"/>
        <w:jc w:val="center"/>
        <w:rPr>
          <w:rFonts w:eastAsia="Times New Roman" w:cs="Times New Roman"/>
          <w:szCs w:val="24"/>
          <w:lang w:eastAsia="cs-CZ"/>
        </w:rPr>
      </w:pPr>
      <w:r w:rsidRPr="00F32A20">
        <w:rPr>
          <w:rFonts w:eastAsia="Times New Roman" w:cs="Times New Roman"/>
          <w:szCs w:val="24"/>
          <w:lang w:eastAsia="cs-CZ"/>
        </w:rPr>
        <w:t xml:space="preserve">§ </w:t>
      </w:r>
      <w:r w:rsidR="009A61A0" w:rsidRPr="00F32A20">
        <w:rPr>
          <w:rFonts w:eastAsia="Times New Roman" w:cs="Times New Roman"/>
          <w:szCs w:val="24"/>
          <w:lang w:eastAsia="cs-CZ"/>
        </w:rPr>
        <w:t>3</w:t>
      </w:r>
      <w:r w:rsidR="006A57FF">
        <w:rPr>
          <w:rFonts w:eastAsia="Times New Roman" w:cs="Times New Roman"/>
          <w:szCs w:val="24"/>
          <w:lang w:eastAsia="cs-CZ"/>
        </w:rPr>
        <w:t>0</w:t>
      </w:r>
    </w:p>
    <w:p w14:paraId="3F70D474" w14:textId="7DB5672A"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Tato vyhláška nabývá účinnosti dnem </w:t>
      </w:r>
      <w:r w:rsidR="006A57FF">
        <w:rPr>
          <w:rFonts w:eastAsia="Times New Roman" w:cs="Times New Roman"/>
          <w:szCs w:val="24"/>
          <w:lang w:eastAsia="cs-CZ"/>
        </w:rPr>
        <w:t>1. ledna 2024</w:t>
      </w:r>
      <w:r w:rsidRPr="00F32A20">
        <w:rPr>
          <w:rFonts w:eastAsia="Times New Roman" w:cs="Times New Roman"/>
          <w:szCs w:val="24"/>
          <w:lang w:eastAsia="cs-CZ"/>
        </w:rPr>
        <w:t>.</w:t>
      </w:r>
    </w:p>
    <w:p w14:paraId="07411100" w14:textId="77777777" w:rsidR="00376842" w:rsidRPr="00F32A20" w:rsidRDefault="00376842" w:rsidP="00F32A20">
      <w:pPr>
        <w:spacing w:after="160" w:line="259" w:lineRule="auto"/>
        <w:jc w:val="left"/>
        <w:rPr>
          <w:rFonts w:eastAsia="Times New Roman" w:cs="Times New Roman"/>
          <w:szCs w:val="24"/>
          <w:lang w:eastAsia="cs-CZ"/>
        </w:rPr>
      </w:pPr>
      <w:r w:rsidRPr="00F32A20">
        <w:rPr>
          <w:rFonts w:eastAsia="Times New Roman" w:cs="Times New Roman"/>
          <w:szCs w:val="24"/>
          <w:lang w:eastAsia="cs-CZ"/>
        </w:rPr>
        <w:br w:type="page"/>
      </w:r>
    </w:p>
    <w:p w14:paraId="11B0103D" w14:textId="5DCB05CA" w:rsidR="00376842" w:rsidRPr="00F32A20" w:rsidRDefault="00376842" w:rsidP="00F32A20">
      <w:pPr>
        <w:spacing w:before="100" w:beforeAutospacing="1" w:after="100" w:afterAutospacing="1"/>
        <w:jc w:val="right"/>
        <w:rPr>
          <w:rFonts w:eastAsia="Times New Roman" w:cs="Times New Roman"/>
          <w:b/>
          <w:bCs/>
          <w:szCs w:val="24"/>
          <w:lang w:eastAsia="cs-CZ"/>
        </w:rPr>
      </w:pPr>
      <w:r w:rsidRPr="00F32A20">
        <w:rPr>
          <w:rFonts w:eastAsia="Times New Roman" w:cs="Times New Roman"/>
          <w:b/>
          <w:bCs/>
          <w:szCs w:val="24"/>
          <w:lang w:eastAsia="cs-CZ"/>
        </w:rPr>
        <w:lastRenderedPageBreak/>
        <w:t xml:space="preserve">Příloha č. 1 k vyhlášce č. </w:t>
      </w:r>
      <w:r w:rsidR="000C3DDC">
        <w:rPr>
          <w:rFonts w:eastAsia="Times New Roman" w:cs="Times New Roman"/>
          <w:b/>
          <w:bCs/>
          <w:szCs w:val="24"/>
          <w:lang w:eastAsia="cs-CZ"/>
        </w:rPr>
        <w:t>........</w:t>
      </w:r>
      <w:r w:rsidR="002264C1">
        <w:rPr>
          <w:rFonts w:eastAsia="Times New Roman" w:cs="Times New Roman"/>
          <w:b/>
          <w:bCs/>
          <w:szCs w:val="24"/>
          <w:lang w:eastAsia="cs-CZ"/>
        </w:rPr>
        <w:t>/2023</w:t>
      </w:r>
      <w:r w:rsidRPr="00F32A20">
        <w:rPr>
          <w:rFonts w:eastAsia="Times New Roman" w:cs="Times New Roman"/>
          <w:b/>
          <w:bCs/>
          <w:szCs w:val="24"/>
          <w:lang w:eastAsia="cs-CZ"/>
        </w:rPr>
        <w:t xml:space="preserve"> Sb.</w:t>
      </w:r>
    </w:p>
    <w:p w14:paraId="2A6BA9E3" w14:textId="77777777" w:rsidR="00376842" w:rsidRPr="00F32A20" w:rsidRDefault="00376842" w:rsidP="00F32A20">
      <w:pPr>
        <w:spacing w:before="100" w:beforeAutospacing="1" w:after="100" w:afterAutospacing="1"/>
        <w:outlineLvl w:val="2"/>
        <w:rPr>
          <w:rFonts w:eastAsia="Times New Roman" w:cs="Times New Roman"/>
          <w:b/>
          <w:bCs/>
          <w:szCs w:val="24"/>
          <w:lang w:eastAsia="cs-CZ"/>
        </w:rPr>
      </w:pPr>
      <w:r w:rsidRPr="00F32A20">
        <w:rPr>
          <w:rFonts w:eastAsia="Times New Roman" w:cs="Times New Roman"/>
          <w:b/>
          <w:bCs/>
          <w:szCs w:val="24"/>
          <w:lang w:eastAsia="cs-CZ"/>
        </w:rPr>
        <w:t>Úprava podmínek přijímání uchazečů se speciálními vzdělávacími potřebami a kategorie uzpůsobení konání přijímací zkoušky</w:t>
      </w:r>
    </w:p>
    <w:p w14:paraId="7F612601"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Pro účely vydání doporučení školským poradenským zařízením jsou v následující tabulce uvedeny kategorie uzpůsobení konání přijímací zkoušky spolu se stručnou charakteristikou uchazečů, kterých se příslušné uzpůsobení týká.</w:t>
      </w:r>
    </w:p>
    <w:p w14:paraId="4CFBEB93" w14:textId="77777777" w:rsidR="00376842" w:rsidRPr="00F32A20" w:rsidRDefault="00376842" w:rsidP="00F32A20">
      <w:pPr>
        <w:spacing w:before="100" w:beforeAutospacing="1" w:after="100" w:afterAutospacing="1"/>
        <w:outlineLvl w:val="2"/>
        <w:rPr>
          <w:rFonts w:eastAsia="Times New Roman" w:cs="Times New Roman"/>
          <w:b/>
          <w:bCs/>
          <w:szCs w:val="24"/>
          <w:lang w:eastAsia="cs-CZ"/>
        </w:rPr>
      </w:pPr>
      <w:r w:rsidRPr="00F32A20">
        <w:rPr>
          <w:rFonts w:eastAsia="Times New Roman" w:cs="Times New Roman"/>
          <w:b/>
          <w:bCs/>
          <w:szCs w:val="24"/>
          <w:lang w:eastAsia="cs-CZ"/>
        </w:rPr>
        <w:t>Uzpůsobení konání přijímací zkoušky pro uchazeče se speciálními vzdělávacími potřebami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2"/>
        <w:gridCol w:w="2816"/>
        <w:gridCol w:w="2296"/>
        <w:gridCol w:w="2238"/>
      </w:tblGrid>
      <w:tr w:rsidR="0086114E" w:rsidRPr="00F32A20" w14:paraId="290429C6" w14:textId="77777777" w:rsidTr="006A7DEC">
        <w:trPr>
          <w:tblCellSpacing w:w="15" w:type="dxa"/>
        </w:trPr>
        <w:tc>
          <w:tcPr>
            <w:tcW w:w="0" w:type="auto"/>
            <w:vAlign w:val="center"/>
            <w:hideMark/>
          </w:tcPr>
          <w:p w14:paraId="77893FF0" w14:textId="77777777" w:rsidR="00376842" w:rsidRPr="00F32A20" w:rsidRDefault="00376842" w:rsidP="00F32A20">
            <w:pPr>
              <w:rPr>
                <w:rFonts w:eastAsia="Times New Roman" w:cs="Times New Roman"/>
                <w:b/>
                <w:bCs/>
                <w:szCs w:val="24"/>
                <w:lang w:eastAsia="cs-CZ"/>
              </w:rPr>
            </w:pPr>
            <w:r w:rsidRPr="00F32A20">
              <w:rPr>
                <w:rFonts w:eastAsia="Times New Roman" w:cs="Times New Roman"/>
                <w:b/>
                <w:bCs/>
                <w:szCs w:val="24"/>
                <w:lang w:eastAsia="cs-CZ"/>
              </w:rPr>
              <w:t>Označení kategorie uzpůsobení podle druhu znevýhodnění uchazeče</w:t>
            </w:r>
          </w:p>
        </w:tc>
        <w:tc>
          <w:tcPr>
            <w:tcW w:w="0" w:type="auto"/>
            <w:vAlign w:val="center"/>
            <w:hideMark/>
          </w:tcPr>
          <w:p w14:paraId="6766DCB6" w14:textId="77777777" w:rsidR="00376842" w:rsidRPr="00F32A20" w:rsidRDefault="00376842" w:rsidP="00F32A20">
            <w:pPr>
              <w:rPr>
                <w:rFonts w:eastAsia="Times New Roman" w:cs="Times New Roman"/>
                <w:b/>
                <w:bCs/>
                <w:szCs w:val="24"/>
                <w:lang w:eastAsia="cs-CZ"/>
              </w:rPr>
            </w:pPr>
            <w:r w:rsidRPr="00F32A20">
              <w:rPr>
                <w:rFonts w:eastAsia="Times New Roman" w:cs="Times New Roman"/>
                <w:b/>
                <w:bCs/>
                <w:szCs w:val="24"/>
                <w:lang w:eastAsia="cs-CZ"/>
              </w:rPr>
              <w:t>Charakteristika uchazečů, na něž se uzpůsobení vztahuje</w:t>
            </w:r>
          </w:p>
        </w:tc>
        <w:tc>
          <w:tcPr>
            <w:tcW w:w="0" w:type="auto"/>
            <w:vAlign w:val="center"/>
            <w:hideMark/>
          </w:tcPr>
          <w:p w14:paraId="702E1C23" w14:textId="77777777" w:rsidR="00376842" w:rsidRPr="00F32A20" w:rsidRDefault="00376842" w:rsidP="00F32A20">
            <w:pPr>
              <w:rPr>
                <w:rFonts w:eastAsia="Times New Roman" w:cs="Times New Roman"/>
                <w:b/>
                <w:bCs/>
                <w:szCs w:val="24"/>
                <w:lang w:eastAsia="cs-CZ"/>
              </w:rPr>
            </w:pPr>
            <w:r w:rsidRPr="00F32A20">
              <w:rPr>
                <w:rFonts w:eastAsia="Times New Roman" w:cs="Times New Roman"/>
                <w:b/>
                <w:bCs/>
                <w:szCs w:val="24"/>
                <w:lang w:eastAsia="cs-CZ"/>
              </w:rPr>
              <w:t>Přípustné úpravy zkušební dokumentace jednotné zkoušky nebo zadání školní přijímací zkoušky</w:t>
            </w:r>
          </w:p>
        </w:tc>
        <w:tc>
          <w:tcPr>
            <w:tcW w:w="0" w:type="auto"/>
            <w:vAlign w:val="center"/>
            <w:hideMark/>
          </w:tcPr>
          <w:p w14:paraId="33FA6BBE" w14:textId="77777777" w:rsidR="00376842" w:rsidRPr="00F32A20" w:rsidRDefault="00376842" w:rsidP="00F32A20">
            <w:pPr>
              <w:rPr>
                <w:rFonts w:eastAsia="Times New Roman" w:cs="Times New Roman"/>
                <w:b/>
                <w:bCs/>
                <w:szCs w:val="24"/>
                <w:lang w:eastAsia="cs-CZ"/>
              </w:rPr>
            </w:pPr>
            <w:r w:rsidRPr="00F32A20">
              <w:rPr>
                <w:rFonts w:eastAsia="Times New Roman" w:cs="Times New Roman"/>
                <w:b/>
                <w:bCs/>
                <w:szCs w:val="24"/>
                <w:lang w:eastAsia="cs-CZ"/>
              </w:rPr>
              <w:t>Přípustná uzpůsobení pro konání jednotné zkoušky nebo školní přijímací zkoušky podle druhu a míry znevýhodnění uchazeče</w:t>
            </w:r>
          </w:p>
        </w:tc>
      </w:tr>
      <w:tr w:rsidR="0086114E" w:rsidRPr="00F32A20" w14:paraId="60EE30C8" w14:textId="77777777" w:rsidTr="006A7DEC">
        <w:trPr>
          <w:tblCellSpacing w:w="15" w:type="dxa"/>
        </w:trPr>
        <w:tc>
          <w:tcPr>
            <w:tcW w:w="0" w:type="auto"/>
            <w:vAlign w:val="center"/>
            <w:hideMark/>
          </w:tcPr>
          <w:p w14:paraId="1FC34AED"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ZP_A</w:t>
            </w:r>
          </w:p>
        </w:tc>
        <w:tc>
          <w:tcPr>
            <w:tcW w:w="0" w:type="auto"/>
            <w:hideMark/>
          </w:tcPr>
          <w:p w14:paraId="221E3034"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Uchazeči se zrakovým postižením, kteří jsou schopni rýsovat a číst zvětšené obrázky.</w:t>
            </w:r>
          </w:p>
        </w:tc>
        <w:tc>
          <w:tcPr>
            <w:tcW w:w="0" w:type="auto"/>
            <w:hideMark/>
          </w:tcPr>
          <w:p w14:paraId="7B2C0704" w14:textId="65F7ED6E"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Možnost uzpůsobení testového sešitu jednotné zkoušky nebo zadání školní přijímací zkoušky v tištěné podobě smyslovým schopnostem uchazeče spočívajícího ve zvětšení písma.</w:t>
            </w:r>
            <w:r w:rsidRPr="00F32A20">
              <w:rPr>
                <w:rFonts w:eastAsia="Times New Roman" w:cs="Times New Roman"/>
                <w:szCs w:val="24"/>
                <w:lang w:eastAsia="cs-CZ"/>
              </w:rPr>
              <w:br/>
              <w:t>Možnost využít počítač při konání zkoušky pro uzpůsobení testového sešitu jednotné zkoušky nebo zadání školní přijímací zkoušky smyslovým schopnostem uchazeče, zejména zvětšením písma, použitím hlasového nebo hmatového výstupu.</w:t>
            </w:r>
            <w:r w:rsidRPr="00F32A20">
              <w:rPr>
                <w:rFonts w:eastAsia="Times New Roman" w:cs="Times New Roman"/>
                <w:szCs w:val="24"/>
                <w:lang w:eastAsia="cs-CZ"/>
              </w:rPr>
              <w:br/>
              <w:t xml:space="preserve">Testový sešit jednotné zkoušky v otevřeném formátu a formátu PDF </w:t>
            </w:r>
            <w:r w:rsidR="0086114E">
              <w:rPr>
                <w:rFonts w:eastAsia="Times New Roman" w:cs="Times New Roman"/>
                <w:szCs w:val="24"/>
                <w:lang w:eastAsia="cs-CZ"/>
              </w:rPr>
              <w:t xml:space="preserve"> je k dispozici v informačním systému.</w:t>
            </w:r>
          </w:p>
        </w:tc>
        <w:tc>
          <w:tcPr>
            <w:tcW w:w="0" w:type="auto"/>
            <w:hideMark/>
          </w:tcPr>
          <w:p w14:paraId="63161345" w14:textId="4D673BAF"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 Vždy se doporučí navýšení časového limitu pro vypracování testu o75%, nebo o 100 %</w:t>
            </w:r>
            <w:r w:rsidRPr="00F32A20">
              <w:rPr>
                <w:rFonts w:eastAsia="Times New Roman" w:cs="Times New Roman"/>
                <w:szCs w:val="24"/>
                <w:vertAlign w:val="superscript"/>
                <w:lang w:eastAsia="cs-CZ"/>
              </w:rPr>
              <w:t>2)</w:t>
            </w:r>
            <w:r w:rsidRPr="00F32A20">
              <w:rPr>
                <w:rFonts w:eastAsia="Times New Roman" w:cs="Times New Roman"/>
                <w:szCs w:val="24"/>
                <w:lang w:eastAsia="cs-CZ"/>
              </w:rPr>
              <w:t>.</w:t>
            </w:r>
            <w:r w:rsidRPr="00F32A20">
              <w:rPr>
                <w:rFonts w:eastAsia="Times New Roman" w:cs="Times New Roman"/>
                <w:szCs w:val="24"/>
                <w:lang w:eastAsia="cs-CZ"/>
              </w:rPr>
              <w:br/>
              <w:t>Další možnosti:</w:t>
            </w:r>
            <w:r w:rsidRPr="00F32A20">
              <w:rPr>
                <w:rFonts w:eastAsia="Times New Roman" w:cs="Times New Roman"/>
                <w:szCs w:val="24"/>
                <w:lang w:eastAsia="cs-CZ"/>
              </w:rPr>
              <w:br/>
              <w:t>• kompenzační pomůcky,</w:t>
            </w:r>
            <w:r w:rsidRPr="00F32A20">
              <w:rPr>
                <w:rFonts w:eastAsia="Times New Roman" w:cs="Times New Roman"/>
                <w:szCs w:val="24"/>
                <w:vertAlign w:val="superscript"/>
                <w:lang w:eastAsia="cs-CZ"/>
              </w:rPr>
              <w:t>3)</w:t>
            </w:r>
            <w:r w:rsidRPr="00F32A20">
              <w:rPr>
                <w:rFonts w:eastAsia="Times New Roman" w:cs="Times New Roman"/>
                <w:szCs w:val="24"/>
                <w:vertAlign w:val="superscript"/>
                <w:lang w:eastAsia="cs-CZ"/>
              </w:rPr>
              <w:br/>
            </w:r>
            <w:r w:rsidRPr="00F32A20">
              <w:rPr>
                <w:rFonts w:eastAsia="Times New Roman" w:cs="Times New Roman"/>
                <w:szCs w:val="24"/>
                <w:lang w:eastAsia="cs-CZ"/>
              </w:rPr>
              <w:t>• vypracování testu nebo školní přijímací zkoušky, včetně zápisu odpovědí, na počítači,</w:t>
            </w:r>
            <w:r w:rsidRPr="00F32A20">
              <w:rPr>
                <w:rFonts w:eastAsia="Times New Roman" w:cs="Times New Roman"/>
                <w:szCs w:val="24"/>
                <w:vertAlign w:val="superscript"/>
                <w:lang w:eastAsia="cs-CZ"/>
              </w:rPr>
              <w:t>4)</w:t>
            </w:r>
            <w:r w:rsidRPr="00F32A20">
              <w:rPr>
                <w:rFonts w:eastAsia="Times New Roman" w:cs="Times New Roman"/>
                <w:szCs w:val="24"/>
                <w:vertAlign w:val="superscript"/>
                <w:lang w:eastAsia="cs-CZ"/>
              </w:rPr>
              <w:br/>
            </w:r>
            <w:r w:rsidRPr="00F32A20">
              <w:rPr>
                <w:rFonts w:eastAsia="Times New Roman" w:cs="Times New Roman"/>
                <w:szCs w:val="24"/>
                <w:lang w:eastAsia="cs-CZ"/>
              </w:rPr>
              <w:t>• alternativní zápis odpovědí mimo záznamový arch do testového sešitu nebo na prázdné listy papíru, zajištění následného přepisu odpovědí do záznamového archu; obdobně se postupuje při školní přijímací zkoušce,</w:t>
            </w:r>
            <w:r w:rsidRPr="00F32A20">
              <w:rPr>
                <w:rFonts w:eastAsia="Times New Roman" w:cs="Times New Roman"/>
                <w:szCs w:val="24"/>
                <w:lang w:eastAsia="cs-CZ"/>
              </w:rPr>
              <w:br/>
              <w:t>• samostatná učebna pro dotyčného uchazeče,</w:t>
            </w:r>
            <w:r w:rsidRPr="00F32A20">
              <w:rPr>
                <w:rFonts w:eastAsia="Times New Roman" w:cs="Times New Roman"/>
                <w:szCs w:val="24"/>
                <w:lang w:eastAsia="cs-CZ"/>
              </w:rPr>
              <w:br/>
              <w:t xml:space="preserve">• úprava pracovního </w:t>
            </w:r>
            <w:r w:rsidRPr="00F32A20">
              <w:rPr>
                <w:rFonts w:eastAsia="Times New Roman" w:cs="Times New Roman"/>
                <w:szCs w:val="24"/>
                <w:lang w:eastAsia="cs-CZ"/>
              </w:rPr>
              <w:lastRenderedPageBreak/>
              <w:t>místa nebo úprava učebny,</w:t>
            </w:r>
            <w:r w:rsidRPr="00F32A20">
              <w:rPr>
                <w:rFonts w:eastAsia="Times New Roman" w:cs="Times New Roman"/>
                <w:szCs w:val="24"/>
                <w:lang w:eastAsia="cs-CZ"/>
              </w:rPr>
              <w:br/>
              <w:t>• využití služeb podporující osoby.</w:t>
            </w:r>
          </w:p>
        </w:tc>
      </w:tr>
      <w:tr w:rsidR="0086114E" w:rsidRPr="00F32A20" w14:paraId="7FA53BB8" w14:textId="77777777" w:rsidTr="006A7DEC">
        <w:trPr>
          <w:tblCellSpacing w:w="15" w:type="dxa"/>
        </w:trPr>
        <w:tc>
          <w:tcPr>
            <w:tcW w:w="0" w:type="auto"/>
            <w:vAlign w:val="center"/>
            <w:hideMark/>
          </w:tcPr>
          <w:p w14:paraId="2CD24605"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lastRenderedPageBreak/>
              <w:t>ZP_B</w:t>
            </w:r>
          </w:p>
        </w:tc>
        <w:tc>
          <w:tcPr>
            <w:tcW w:w="0" w:type="auto"/>
            <w:hideMark/>
          </w:tcPr>
          <w:p w14:paraId="19D4EDBC"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Uchazeči se zrakovým postižením, pro které je čtení složitějších obrázků a rýsování smyslově nedostupné.</w:t>
            </w:r>
          </w:p>
        </w:tc>
        <w:tc>
          <w:tcPr>
            <w:tcW w:w="0" w:type="auto"/>
            <w:hideMark/>
          </w:tcPr>
          <w:p w14:paraId="18B0F674" w14:textId="73F97E7E"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Vždy se doporučí obsahová úprava testového sešitu jednotné zkoušky nebo zadání školní přijímací zkoušky: jsou vyňaty nebo nahrazeny úlohy na rýsování a úlohy se složitými obrázky.</w:t>
            </w:r>
            <w:r w:rsidRPr="00F32A20">
              <w:rPr>
                <w:rFonts w:eastAsia="Times New Roman" w:cs="Times New Roman"/>
                <w:szCs w:val="24"/>
                <w:vertAlign w:val="superscript"/>
                <w:lang w:eastAsia="cs-CZ"/>
              </w:rPr>
              <w:t>1)</w:t>
            </w:r>
            <w:r w:rsidRPr="00F32A20">
              <w:rPr>
                <w:rFonts w:eastAsia="Times New Roman" w:cs="Times New Roman"/>
                <w:szCs w:val="24"/>
                <w:vertAlign w:val="superscript"/>
                <w:lang w:eastAsia="cs-CZ"/>
              </w:rPr>
              <w:br/>
            </w:r>
            <w:r w:rsidRPr="00F32A20">
              <w:rPr>
                <w:rFonts w:eastAsia="Times New Roman" w:cs="Times New Roman"/>
                <w:szCs w:val="24"/>
                <w:lang w:eastAsia="cs-CZ"/>
              </w:rPr>
              <w:t>Možnost uzpůsobení testového sešitu jednotné zkoušky nebo zadání školní přijímací zkoušky v tištěné podobě smyslovým schopnostem uchazeče spočívajícího ve zvětšení písma.</w:t>
            </w:r>
            <w:r w:rsidRPr="00F32A20">
              <w:rPr>
                <w:rFonts w:eastAsia="Times New Roman" w:cs="Times New Roman"/>
                <w:szCs w:val="24"/>
                <w:lang w:eastAsia="cs-CZ"/>
              </w:rPr>
              <w:br/>
              <w:t>Možnost využít počítač při konání zkoušky pro uzpůsobení testového sešitu jednotné zkoušky nebo zadání školní přijímací zkoušky smyslovým schopnostem uchazeče, zejména zvětšením písma, použitím hlasového nebo hmatového výstupu.</w:t>
            </w:r>
            <w:r w:rsidRPr="00F32A20">
              <w:rPr>
                <w:rFonts w:eastAsia="Times New Roman" w:cs="Times New Roman"/>
                <w:szCs w:val="24"/>
                <w:lang w:eastAsia="cs-CZ"/>
              </w:rPr>
              <w:br/>
              <w:t xml:space="preserve">Testový sešit jednotné zkoušky v otevřeném formátu a formátu PDF </w:t>
            </w:r>
            <w:r w:rsidR="0086114E">
              <w:rPr>
                <w:rFonts w:eastAsia="Times New Roman" w:cs="Times New Roman"/>
                <w:szCs w:val="24"/>
                <w:lang w:eastAsia="cs-CZ"/>
              </w:rPr>
              <w:t xml:space="preserve"> je k dispozici v informačním systému.</w:t>
            </w:r>
          </w:p>
        </w:tc>
        <w:tc>
          <w:tcPr>
            <w:tcW w:w="0" w:type="auto"/>
            <w:hideMark/>
          </w:tcPr>
          <w:p w14:paraId="57EB799C" w14:textId="2B9D7FBB"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 Vždy se doporučí navýšení časového limitu pro vypracování testu o75%, nebo o 100 %</w:t>
            </w:r>
            <w:r w:rsidRPr="00F32A20">
              <w:rPr>
                <w:rFonts w:eastAsia="Times New Roman" w:cs="Times New Roman"/>
                <w:szCs w:val="24"/>
                <w:vertAlign w:val="superscript"/>
                <w:lang w:eastAsia="cs-CZ"/>
              </w:rPr>
              <w:t>2)</w:t>
            </w:r>
            <w:r w:rsidRPr="00F32A20">
              <w:rPr>
                <w:rFonts w:eastAsia="Times New Roman" w:cs="Times New Roman"/>
                <w:szCs w:val="24"/>
                <w:lang w:eastAsia="cs-CZ"/>
              </w:rPr>
              <w:t>.</w:t>
            </w:r>
            <w:r w:rsidRPr="00F32A20">
              <w:rPr>
                <w:rFonts w:eastAsia="Times New Roman" w:cs="Times New Roman"/>
                <w:szCs w:val="24"/>
                <w:lang w:eastAsia="cs-CZ"/>
              </w:rPr>
              <w:br/>
              <w:t>Další možnosti:</w:t>
            </w:r>
            <w:r w:rsidRPr="00F32A20">
              <w:rPr>
                <w:rFonts w:eastAsia="Times New Roman" w:cs="Times New Roman"/>
                <w:szCs w:val="24"/>
                <w:lang w:eastAsia="cs-CZ"/>
              </w:rPr>
              <w:br/>
              <w:t>• kompenzační pomůcky,</w:t>
            </w:r>
            <w:r w:rsidRPr="00F32A20">
              <w:rPr>
                <w:rFonts w:eastAsia="Times New Roman" w:cs="Times New Roman"/>
                <w:szCs w:val="24"/>
                <w:vertAlign w:val="superscript"/>
                <w:lang w:eastAsia="cs-CZ"/>
              </w:rPr>
              <w:t>3)</w:t>
            </w:r>
            <w:r w:rsidRPr="00F32A20">
              <w:rPr>
                <w:rFonts w:eastAsia="Times New Roman" w:cs="Times New Roman"/>
                <w:szCs w:val="24"/>
                <w:vertAlign w:val="superscript"/>
                <w:lang w:eastAsia="cs-CZ"/>
              </w:rPr>
              <w:br/>
            </w:r>
            <w:r w:rsidRPr="00F32A20">
              <w:rPr>
                <w:rFonts w:eastAsia="Times New Roman" w:cs="Times New Roman"/>
                <w:szCs w:val="24"/>
                <w:lang w:eastAsia="cs-CZ"/>
              </w:rPr>
              <w:t>• vypracování testu nebo školní přijímací zkoušky, včetně zápisu odpovědí, na počítači,</w:t>
            </w:r>
            <w:r w:rsidRPr="00F32A20">
              <w:rPr>
                <w:rFonts w:eastAsia="Times New Roman" w:cs="Times New Roman"/>
                <w:szCs w:val="24"/>
                <w:vertAlign w:val="superscript"/>
                <w:lang w:eastAsia="cs-CZ"/>
              </w:rPr>
              <w:t>4)</w:t>
            </w:r>
            <w:r w:rsidRPr="00F32A20">
              <w:rPr>
                <w:rFonts w:eastAsia="Times New Roman" w:cs="Times New Roman"/>
                <w:szCs w:val="24"/>
                <w:vertAlign w:val="superscript"/>
                <w:lang w:eastAsia="cs-CZ"/>
              </w:rPr>
              <w:br/>
            </w:r>
            <w:r w:rsidRPr="00F32A20">
              <w:rPr>
                <w:rFonts w:eastAsia="Times New Roman" w:cs="Times New Roman"/>
                <w:szCs w:val="24"/>
                <w:lang w:eastAsia="cs-CZ"/>
              </w:rPr>
              <w:t>• alternativní zápis odpovědí mimo záznamový arch do testového sešitu nebo na prázdné listy papíru, zajištění následného přepisu odpovědí do záznamového archu; obdobně se postupuje při školní přijímací zkoušce,</w:t>
            </w:r>
            <w:r w:rsidRPr="00F32A20">
              <w:rPr>
                <w:rFonts w:eastAsia="Times New Roman" w:cs="Times New Roman"/>
                <w:szCs w:val="24"/>
                <w:lang w:eastAsia="cs-CZ"/>
              </w:rPr>
              <w:br/>
              <w:t>• samostatná učebna pro dotyčného uchazeče,</w:t>
            </w:r>
            <w:r w:rsidRPr="00F32A20">
              <w:rPr>
                <w:rFonts w:eastAsia="Times New Roman" w:cs="Times New Roman"/>
                <w:szCs w:val="24"/>
                <w:lang w:eastAsia="cs-CZ"/>
              </w:rPr>
              <w:br/>
              <w:t>• úprava pracovního místa nebo úprava učebny,</w:t>
            </w:r>
            <w:r w:rsidRPr="00F32A20">
              <w:rPr>
                <w:rFonts w:eastAsia="Times New Roman" w:cs="Times New Roman"/>
                <w:szCs w:val="24"/>
                <w:lang w:eastAsia="cs-CZ"/>
              </w:rPr>
              <w:br/>
              <w:t>• využití služeb podporující osoby.</w:t>
            </w:r>
          </w:p>
        </w:tc>
      </w:tr>
      <w:tr w:rsidR="0086114E" w:rsidRPr="00F32A20" w14:paraId="0457DB74" w14:textId="77777777" w:rsidTr="006A7DEC">
        <w:trPr>
          <w:tblCellSpacing w:w="15" w:type="dxa"/>
        </w:trPr>
        <w:tc>
          <w:tcPr>
            <w:tcW w:w="0" w:type="auto"/>
            <w:vAlign w:val="center"/>
            <w:hideMark/>
          </w:tcPr>
          <w:p w14:paraId="00F11130"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ZP_BR</w:t>
            </w:r>
          </w:p>
        </w:tc>
        <w:tc>
          <w:tcPr>
            <w:tcW w:w="0" w:type="auto"/>
            <w:hideMark/>
          </w:tcPr>
          <w:p w14:paraId="3B2CFDFC"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Uchazeči se zrakovým postižením, kteří upřednostňují pro čtení a psaní Braillovo písmo.</w:t>
            </w:r>
          </w:p>
        </w:tc>
        <w:tc>
          <w:tcPr>
            <w:tcW w:w="0" w:type="auto"/>
            <w:hideMark/>
          </w:tcPr>
          <w:p w14:paraId="48187215" w14:textId="7ADD7400"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 xml:space="preserve">Vždy se doporučí obsahová úprava testového sešitu jednotné zkoušky nebo zadání školní přijímací zkoušky: jsou vyňaty nebo nahrazeny úlohy </w:t>
            </w:r>
            <w:r w:rsidRPr="00F32A20">
              <w:rPr>
                <w:rFonts w:eastAsia="Times New Roman" w:cs="Times New Roman"/>
                <w:szCs w:val="24"/>
                <w:lang w:eastAsia="cs-CZ"/>
              </w:rPr>
              <w:lastRenderedPageBreak/>
              <w:t>na rýsování a úlohy se složitými obrázky.</w:t>
            </w:r>
            <w:r w:rsidRPr="00F32A20">
              <w:rPr>
                <w:rFonts w:eastAsia="Times New Roman" w:cs="Times New Roman"/>
                <w:szCs w:val="24"/>
                <w:vertAlign w:val="superscript"/>
                <w:lang w:eastAsia="cs-CZ"/>
              </w:rPr>
              <w:t>1)</w:t>
            </w:r>
            <w:r w:rsidRPr="00F32A20">
              <w:rPr>
                <w:rFonts w:eastAsia="Times New Roman" w:cs="Times New Roman"/>
                <w:szCs w:val="24"/>
                <w:vertAlign w:val="superscript"/>
                <w:lang w:eastAsia="cs-CZ"/>
              </w:rPr>
              <w:br/>
            </w:r>
            <w:r w:rsidRPr="00F32A20">
              <w:rPr>
                <w:rFonts w:eastAsia="Times New Roman" w:cs="Times New Roman"/>
                <w:szCs w:val="24"/>
                <w:lang w:eastAsia="cs-CZ"/>
              </w:rPr>
              <w:t>Vždy se doporučí tištěný testový sešit jednotné zkoušky nebo zadání školní přijímací zkoušky v Braillovu písmu.</w:t>
            </w:r>
            <w:r w:rsidRPr="00F32A20">
              <w:rPr>
                <w:rFonts w:eastAsia="Times New Roman" w:cs="Times New Roman"/>
                <w:szCs w:val="24"/>
                <w:lang w:eastAsia="cs-CZ"/>
              </w:rPr>
              <w:br/>
              <w:t>Možnost využít počítač při konání zkoušky pro uzpůsobení testového sešitu jednotné zkoušky nebo zadání školní přijímací zkoušky smyslovým schopnostem uchazeče, zejména použitím hlasového nebo hmatového výstupu.</w:t>
            </w:r>
            <w:r w:rsidRPr="00F32A20">
              <w:rPr>
                <w:rFonts w:eastAsia="Times New Roman" w:cs="Times New Roman"/>
                <w:szCs w:val="24"/>
                <w:lang w:eastAsia="cs-CZ"/>
              </w:rPr>
              <w:br/>
              <w:t xml:space="preserve">Testový sešit jednotné zkoušky v otevřeném formátu a formátu PDF </w:t>
            </w:r>
            <w:r w:rsidR="0086114E">
              <w:rPr>
                <w:rFonts w:eastAsia="Times New Roman" w:cs="Times New Roman"/>
                <w:szCs w:val="24"/>
                <w:lang w:eastAsia="cs-CZ"/>
              </w:rPr>
              <w:t xml:space="preserve"> je k dispozici v informačním systému</w:t>
            </w:r>
            <w:r w:rsidRPr="00F32A20">
              <w:rPr>
                <w:rFonts w:eastAsia="Times New Roman" w:cs="Times New Roman"/>
                <w:szCs w:val="24"/>
                <w:lang w:eastAsia="cs-CZ"/>
              </w:rPr>
              <w:t>, testový sešit jednotné zkoušky v Braillově písmu je součástí tištěné zkušební dokumentace.</w:t>
            </w:r>
          </w:p>
        </w:tc>
        <w:tc>
          <w:tcPr>
            <w:tcW w:w="0" w:type="auto"/>
            <w:hideMark/>
          </w:tcPr>
          <w:p w14:paraId="6CDD6425" w14:textId="62E2283D"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lastRenderedPageBreak/>
              <w:t>• Vždy se doporučí navýšení časového limitu pro vypracování testu o100%</w:t>
            </w:r>
            <w:r w:rsidRPr="00F32A20">
              <w:rPr>
                <w:rFonts w:eastAsia="Times New Roman" w:cs="Times New Roman"/>
                <w:szCs w:val="24"/>
                <w:vertAlign w:val="superscript"/>
                <w:lang w:eastAsia="cs-CZ"/>
              </w:rPr>
              <w:t>2)</w:t>
            </w:r>
            <w:r w:rsidRPr="00F32A20">
              <w:rPr>
                <w:rFonts w:eastAsia="Times New Roman" w:cs="Times New Roman"/>
                <w:szCs w:val="24"/>
                <w:lang w:eastAsia="cs-CZ"/>
              </w:rPr>
              <w:t>.</w:t>
            </w:r>
            <w:r w:rsidRPr="00F32A20">
              <w:rPr>
                <w:rFonts w:eastAsia="Times New Roman" w:cs="Times New Roman"/>
                <w:szCs w:val="24"/>
                <w:lang w:eastAsia="cs-CZ"/>
              </w:rPr>
              <w:br/>
              <w:t>Další možnosti:</w:t>
            </w:r>
            <w:r w:rsidRPr="00F32A20">
              <w:rPr>
                <w:rFonts w:eastAsia="Times New Roman" w:cs="Times New Roman"/>
                <w:szCs w:val="24"/>
                <w:lang w:eastAsia="cs-CZ"/>
              </w:rPr>
              <w:br/>
              <w:t xml:space="preserve">• kompenzační </w:t>
            </w:r>
            <w:r w:rsidRPr="00F32A20">
              <w:rPr>
                <w:rFonts w:eastAsia="Times New Roman" w:cs="Times New Roman"/>
                <w:szCs w:val="24"/>
                <w:lang w:eastAsia="cs-CZ"/>
              </w:rPr>
              <w:lastRenderedPageBreak/>
              <w:t>pomůcky,</w:t>
            </w:r>
            <w:r w:rsidRPr="00F32A20">
              <w:rPr>
                <w:rFonts w:eastAsia="Times New Roman" w:cs="Times New Roman"/>
                <w:szCs w:val="24"/>
                <w:vertAlign w:val="superscript"/>
                <w:lang w:eastAsia="cs-CZ"/>
              </w:rPr>
              <w:t>3)</w:t>
            </w:r>
            <w:r w:rsidRPr="00F32A20">
              <w:rPr>
                <w:rFonts w:eastAsia="Times New Roman" w:cs="Times New Roman"/>
                <w:szCs w:val="24"/>
                <w:lang w:eastAsia="cs-CZ"/>
              </w:rPr>
              <w:br/>
              <w:t>• vypracování testu nebo školní přijímací zkoušky, včetně zápisu odpovědí, na počítači,</w:t>
            </w:r>
            <w:r w:rsidRPr="00F32A20">
              <w:rPr>
                <w:rFonts w:eastAsia="Times New Roman" w:cs="Times New Roman"/>
                <w:szCs w:val="24"/>
                <w:vertAlign w:val="superscript"/>
                <w:lang w:eastAsia="cs-CZ"/>
              </w:rPr>
              <w:t>4)</w:t>
            </w:r>
            <w:r w:rsidRPr="00F32A20">
              <w:rPr>
                <w:rFonts w:eastAsia="Times New Roman" w:cs="Times New Roman"/>
                <w:szCs w:val="24"/>
                <w:lang w:eastAsia="cs-CZ"/>
              </w:rPr>
              <w:br/>
              <w:t>• poskytnutí listů papíru pro zápis odpovědí v Braillově písmu; uchazeč nepoužívá záznamový arch, potřeba zajištění následného přepisu odpovědí do záznamového archu; obdobně se postupuje při školní přijímací zkoušce,</w:t>
            </w:r>
            <w:r w:rsidRPr="00F32A20">
              <w:rPr>
                <w:rFonts w:eastAsia="Times New Roman" w:cs="Times New Roman"/>
                <w:szCs w:val="24"/>
                <w:lang w:eastAsia="cs-CZ"/>
              </w:rPr>
              <w:br/>
              <w:t>• samostatná učebna pro dotyčného uchazeče,</w:t>
            </w:r>
            <w:r w:rsidRPr="00F32A20">
              <w:rPr>
                <w:rFonts w:eastAsia="Times New Roman" w:cs="Times New Roman"/>
                <w:szCs w:val="24"/>
                <w:lang w:eastAsia="cs-CZ"/>
              </w:rPr>
              <w:br/>
              <w:t>• úprava pracovního místa nebo úprava učebny,</w:t>
            </w:r>
            <w:r w:rsidRPr="00F32A20">
              <w:rPr>
                <w:rFonts w:eastAsia="Times New Roman" w:cs="Times New Roman"/>
                <w:szCs w:val="24"/>
                <w:lang w:eastAsia="cs-CZ"/>
              </w:rPr>
              <w:br/>
              <w:t>• využití služeb podporující osoby.</w:t>
            </w:r>
          </w:p>
        </w:tc>
      </w:tr>
      <w:tr w:rsidR="0086114E" w:rsidRPr="00F32A20" w14:paraId="025B615F" w14:textId="77777777" w:rsidTr="006A7DEC">
        <w:trPr>
          <w:tblCellSpacing w:w="15" w:type="dxa"/>
        </w:trPr>
        <w:tc>
          <w:tcPr>
            <w:tcW w:w="0" w:type="auto"/>
            <w:vAlign w:val="center"/>
            <w:hideMark/>
          </w:tcPr>
          <w:p w14:paraId="398A95EE"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lastRenderedPageBreak/>
              <w:t>SP</w:t>
            </w:r>
          </w:p>
        </w:tc>
        <w:tc>
          <w:tcPr>
            <w:tcW w:w="0" w:type="auto"/>
            <w:hideMark/>
          </w:tcPr>
          <w:p w14:paraId="14A6AC6C"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Uchazeči se sluchovým postižením, jejichž prvním jazykem je český znakový jazyk.</w:t>
            </w:r>
          </w:p>
        </w:tc>
        <w:tc>
          <w:tcPr>
            <w:tcW w:w="0" w:type="auto"/>
            <w:hideMark/>
          </w:tcPr>
          <w:p w14:paraId="5931605B"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Vždy se doporučí obsahová úprava testu jednotné zkoušky z českého jazyka a literatury tak, aby ověřoval znalost českého jazyka na úrovni A2 podle Společného evropského referenčního rámce.</w:t>
            </w:r>
            <w:r w:rsidRPr="00F32A20">
              <w:rPr>
                <w:rFonts w:eastAsia="Times New Roman" w:cs="Times New Roman"/>
                <w:szCs w:val="24"/>
                <w:lang w:eastAsia="cs-CZ"/>
              </w:rPr>
              <w:br/>
              <w:t>Obdobně se postupuje při úpravě zadání školní přijímací zkoušky ověřující znalost českého jazyka.</w:t>
            </w:r>
            <w:r w:rsidRPr="00F32A20">
              <w:rPr>
                <w:rFonts w:eastAsia="Times New Roman" w:cs="Times New Roman"/>
                <w:szCs w:val="24"/>
                <w:lang w:eastAsia="cs-CZ"/>
              </w:rPr>
              <w:br/>
              <w:t xml:space="preserve">Upravený testový sešit </w:t>
            </w:r>
            <w:r w:rsidRPr="00F32A20">
              <w:rPr>
                <w:rFonts w:eastAsia="Times New Roman" w:cs="Times New Roman"/>
                <w:szCs w:val="24"/>
                <w:lang w:eastAsia="cs-CZ"/>
              </w:rPr>
              <w:lastRenderedPageBreak/>
              <w:t>jednotné zkoušky z českého jazyka a literatury je součástí tištěné zkušební dokumentace.</w:t>
            </w:r>
          </w:p>
        </w:tc>
        <w:tc>
          <w:tcPr>
            <w:tcW w:w="0" w:type="auto"/>
            <w:hideMark/>
          </w:tcPr>
          <w:p w14:paraId="564A7AF1" w14:textId="1FBEDE1D"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lastRenderedPageBreak/>
              <w:t>• Vždy se doporučí navýšení časového limitu pro vypracování testu o75%, nebo o 100 %</w:t>
            </w:r>
            <w:r w:rsidRPr="00F32A20">
              <w:rPr>
                <w:rFonts w:eastAsia="Times New Roman" w:cs="Times New Roman"/>
                <w:szCs w:val="24"/>
                <w:vertAlign w:val="superscript"/>
                <w:lang w:eastAsia="cs-CZ"/>
              </w:rPr>
              <w:t>2)</w:t>
            </w:r>
            <w:r w:rsidRPr="00F32A20">
              <w:rPr>
                <w:rFonts w:eastAsia="Times New Roman" w:cs="Times New Roman"/>
                <w:szCs w:val="24"/>
                <w:lang w:eastAsia="cs-CZ"/>
              </w:rPr>
              <w:t>.</w:t>
            </w:r>
            <w:r w:rsidRPr="00F32A20">
              <w:rPr>
                <w:rFonts w:eastAsia="Times New Roman" w:cs="Times New Roman"/>
                <w:szCs w:val="24"/>
                <w:lang w:eastAsia="cs-CZ"/>
              </w:rPr>
              <w:br/>
              <w:t>Další možnosti:</w:t>
            </w:r>
            <w:r w:rsidRPr="00F32A20">
              <w:rPr>
                <w:rFonts w:eastAsia="Times New Roman" w:cs="Times New Roman"/>
                <w:szCs w:val="24"/>
                <w:lang w:eastAsia="cs-CZ"/>
              </w:rPr>
              <w:br/>
              <w:t>• kompenzační pomůcky,</w:t>
            </w:r>
            <w:r w:rsidRPr="00F32A20">
              <w:rPr>
                <w:rFonts w:eastAsia="Times New Roman" w:cs="Times New Roman"/>
                <w:szCs w:val="24"/>
                <w:vertAlign w:val="superscript"/>
                <w:lang w:eastAsia="cs-CZ"/>
              </w:rPr>
              <w:t>3)</w:t>
            </w:r>
            <w:r w:rsidRPr="00F32A20">
              <w:rPr>
                <w:rFonts w:eastAsia="Times New Roman" w:cs="Times New Roman"/>
                <w:szCs w:val="24"/>
                <w:lang w:eastAsia="cs-CZ"/>
              </w:rPr>
              <w:br/>
              <w:t xml:space="preserve">• alternativní zápis odpovědí mimo záznamový arch do testového sešitu nebo na prázdné listy papíru, zajištění následného přepisu odpovědí do záznamového archu; obdobně se postupuje </w:t>
            </w:r>
            <w:r w:rsidRPr="00F32A20">
              <w:rPr>
                <w:rFonts w:eastAsia="Times New Roman" w:cs="Times New Roman"/>
                <w:szCs w:val="24"/>
                <w:lang w:eastAsia="cs-CZ"/>
              </w:rPr>
              <w:lastRenderedPageBreak/>
              <w:t>při školní přijímací zkoušce,</w:t>
            </w:r>
            <w:r w:rsidRPr="00F32A20">
              <w:rPr>
                <w:rFonts w:eastAsia="Times New Roman" w:cs="Times New Roman"/>
                <w:szCs w:val="24"/>
                <w:lang w:eastAsia="cs-CZ"/>
              </w:rPr>
              <w:br/>
              <w:t>• samostatná učebna pro dotyčného uchazeče,</w:t>
            </w:r>
            <w:r w:rsidRPr="00F32A20">
              <w:rPr>
                <w:rFonts w:eastAsia="Times New Roman" w:cs="Times New Roman"/>
                <w:szCs w:val="24"/>
                <w:lang w:eastAsia="cs-CZ"/>
              </w:rPr>
              <w:br/>
              <w:t>• úprava pracovního místa nebo úprava učebny,</w:t>
            </w:r>
            <w:r w:rsidRPr="00F32A20">
              <w:rPr>
                <w:rFonts w:eastAsia="Times New Roman" w:cs="Times New Roman"/>
                <w:szCs w:val="24"/>
                <w:lang w:eastAsia="cs-CZ"/>
              </w:rPr>
              <w:br/>
              <w:t>• využití služeb podporující osoby.</w:t>
            </w:r>
          </w:p>
        </w:tc>
      </w:tr>
      <w:tr w:rsidR="0086114E" w:rsidRPr="00F32A20" w14:paraId="0C3883D4" w14:textId="77777777" w:rsidTr="006A7DEC">
        <w:trPr>
          <w:tblCellSpacing w:w="15" w:type="dxa"/>
        </w:trPr>
        <w:tc>
          <w:tcPr>
            <w:tcW w:w="0" w:type="auto"/>
            <w:vAlign w:val="center"/>
            <w:hideMark/>
          </w:tcPr>
          <w:p w14:paraId="06B3299F"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lastRenderedPageBreak/>
              <w:t>0</w:t>
            </w:r>
          </w:p>
        </w:tc>
        <w:tc>
          <w:tcPr>
            <w:tcW w:w="0" w:type="auto"/>
            <w:hideMark/>
          </w:tcPr>
          <w:p w14:paraId="22505D68"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Ostatní uchazeči se speciálními vzdělávacími potřebami, zejména uchazeči se specifickými poruchami učení, uchazeči s tělesným postižením, uchazeči se sluchovým postižením, kteří nejsou zařazeni v kategorii SP, uchazeči se znevýhodněním v důsledku chronického onemocnění a cílené medikace, která může ovlivnit jejich schopnosti, uchazeči s poruchou autistického spektra, uchazeči s jiným rodným jazykem než českým.</w:t>
            </w:r>
          </w:p>
        </w:tc>
        <w:tc>
          <w:tcPr>
            <w:tcW w:w="0" w:type="auto"/>
            <w:hideMark/>
          </w:tcPr>
          <w:p w14:paraId="001C2270" w14:textId="77777777"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Úprava zkušební dokumentace se neprovádí.</w:t>
            </w:r>
          </w:p>
        </w:tc>
        <w:tc>
          <w:tcPr>
            <w:tcW w:w="0" w:type="auto"/>
            <w:hideMark/>
          </w:tcPr>
          <w:p w14:paraId="5261C7BD" w14:textId="0D2139DF" w:rsidR="00376842" w:rsidRPr="00F32A20" w:rsidRDefault="00376842" w:rsidP="00F32A20">
            <w:pPr>
              <w:rPr>
                <w:rFonts w:eastAsia="Times New Roman" w:cs="Times New Roman"/>
                <w:szCs w:val="24"/>
                <w:lang w:eastAsia="cs-CZ"/>
              </w:rPr>
            </w:pPr>
            <w:r w:rsidRPr="00F32A20">
              <w:rPr>
                <w:rFonts w:eastAsia="Times New Roman" w:cs="Times New Roman"/>
                <w:szCs w:val="24"/>
                <w:lang w:eastAsia="cs-CZ"/>
              </w:rPr>
              <w:t>• Vždy se doporučí navýšení časového limitu pro vypracování testu o 25 %, 50 %, 75 %, nebo 100 %</w:t>
            </w:r>
            <w:r w:rsidRPr="00F32A20">
              <w:rPr>
                <w:rFonts w:eastAsia="Times New Roman" w:cs="Times New Roman"/>
                <w:szCs w:val="24"/>
                <w:vertAlign w:val="superscript"/>
                <w:lang w:eastAsia="cs-CZ"/>
              </w:rPr>
              <w:t>2)</w:t>
            </w:r>
            <w:r w:rsidRPr="00F32A20">
              <w:rPr>
                <w:rFonts w:eastAsia="Times New Roman" w:cs="Times New Roman"/>
                <w:szCs w:val="24"/>
                <w:lang w:eastAsia="cs-CZ"/>
              </w:rPr>
              <w:t>.</w:t>
            </w:r>
            <w:r w:rsidRPr="00F32A20">
              <w:rPr>
                <w:rFonts w:eastAsia="Times New Roman" w:cs="Times New Roman"/>
                <w:szCs w:val="24"/>
                <w:lang w:eastAsia="cs-CZ"/>
              </w:rPr>
              <w:br/>
              <w:t>Další možnosti:</w:t>
            </w:r>
            <w:r w:rsidRPr="00F32A20">
              <w:rPr>
                <w:rFonts w:eastAsia="Times New Roman" w:cs="Times New Roman"/>
                <w:szCs w:val="24"/>
                <w:lang w:eastAsia="cs-CZ"/>
              </w:rPr>
              <w:br/>
              <w:t>• kompenzační pomůcky,</w:t>
            </w:r>
            <w:r w:rsidRPr="00F32A20">
              <w:rPr>
                <w:rFonts w:eastAsia="Times New Roman" w:cs="Times New Roman"/>
                <w:szCs w:val="24"/>
                <w:vertAlign w:val="superscript"/>
                <w:lang w:eastAsia="cs-CZ"/>
              </w:rPr>
              <w:t>3)</w:t>
            </w:r>
            <w:r w:rsidRPr="00F32A20">
              <w:rPr>
                <w:rFonts w:eastAsia="Times New Roman" w:cs="Times New Roman"/>
                <w:szCs w:val="24"/>
                <w:lang w:eastAsia="cs-CZ"/>
              </w:rPr>
              <w:br/>
              <w:t>• alternativní zápis odpovědí mimo záznamový arch do testového sešitu nebo na prázdné listy papíru, zajištění následného přepisu odpovědí do záznamového archu; obdobně se postupuje při školní přijímací zkoušce,</w:t>
            </w:r>
            <w:r w:rsidRPr="00F32A20">
              <w:rPr>
                <w:rFonts w:eastAsia="Times New Roman" w:cs="Times New Roman"/>
                <w:szCs w:val="24"/>
                <w:lang w:eastAsia="cs-CZ"/>
              </w:rPr>
              <w:br/>
              <w:t>• samostatná učebna pro dotyčného uchazeče,</w:t>
            </w:r>
            <w:r w:rsidRPr="00F32A20">
              <w:rPr>
                <w:rFonts w:eastAsia="Times New Roman" w:cs="Times New Roman"/>
                <w:szCs w:val="24"/>
                <w:lang w:eastAsia="cs-CZ"/>
              </w:rPr>
              <w:br/>
              <w:t>• úprava pracovního místa nebo úprava učebny,</w:t>
            </w:r>
            <w:r w:rsidRPr="00F32A20">
              <w:rPr>
                <w:rFonts w:eastAsia="Times New Roman" w:cs="Times New Roman"/>
                <w:szCs w:val="24"/>
                <w:lang w:eastAsia="cs-CZ"/>
              </w:rPr>
              <w:br/>
              <w:t>• využití služeb podporující osoby.</w:t>
            </w:r>
          </w:p>
        </w:tc>
      </w:tr>
    </w:tbl>
    <w:p w14:paraId="6F26243E"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Poznámky:</w:t>
      </w:r>
    </w:p>
    <w:p w14:paraId="254962A0"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1) Z hodnocení jednotné zkoušky jsou tyto úlohy vyňaty nebo nahrazeny jinými úlohami smyslově dostupnými pro zrakově postižené žáky; v případě vyjmutí úloh je bodový zisk následně přepočítán na standardní 50bodovou hodnotící škálu neupraveného testu.</w:t>
      </w:r>
    </w:p>
    <w:p w14:paraId="0B595098"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 xml:space="preserve">2) Procentní navýšení času určuje školské poradenské zařízení; navýšení je v případě jednotné zkoušky limitováno jednotným časovým schématem jednotné zkoušky a je shodné pro písemný </w:t>
      </w:r>
      <w:r w:rsidRPr="00F32A20">
        <w:rPr>
          <w:rFonts w:eastAsia="Times New Roman" w:cs="Times New Roman"/>
          <w:szCs w:val="24"/>
          <w:lang w:eastAsia="cs-CZ"/>
        </w:rPr>
        <w:lastRenderedPageBreak/>
        <w:t>test z matematiky a písemný test z českého jazyka a literatury. Výsledný navýšený časový limit vyjádřený v minutách se zaokrouhluje na nejbližší vyšší číslo dělitelné 5.</w:t>
      </w:r>
    </w:p>
    <w:p w14:paraId="7C75A118" w14:textId="77777777" w:rsidR="00376842" w:rsidRPr="00F32A20" w:rsidRDefault="00376842" w:rsidP="00F32A20">
      <w:pPr>
        <w:spacing w:before="100" w:beforeAutospacing="1" w:after="100" w:afterAutospacing="1"/>
        <w:rPr>
          <w:rFonts w:eastAsia="Times New Roman" w:cs="Times New Roman"/>
          <w:szCs w:val="24"/>
          <w:lang w:eastAsia="cs-CZ"/>
        </w:rPr>
      </w:pPr>
      <w:r w:rsidRPr="00F32A20">
        <w:rPr>
          <w:rFonts w:eastAsia="Times New Roman" w:cs="Times New Roman"/>
          <w:szCs w:val="24"/>
          <w:lang w:eastAsia="cs-CZ"/>
        </w:rPr>
        <w:t>3) Použitím kompenzačních pomůcek nesmí uchazeči se speciálními vzdělávacími potřebami vzniknout neoprávněná výhoda při konání přijímací zkoušky; mezi kompenzační pomůcky nepatří encyklopedie, Matematicko-fyzikální a chemické tabulky, kalkulačka, Pravidla českého pravopisu a Slovník spisovné češtiny.</w:t>
      </w:r>
    </w:p>
    <w:p w14:paraId="02DF7221" w14:textId="0C31A1DC" w:rsidR="00376842" w:rsidRPr="00F32A20" w:rsidRDefault="00376842" w:rsidP="00F32A20">
      <w:pPr>
        <w:spacing w:before="100" w:beforeAutospacing="1" w:after="100" w:afterAutospacing="1"/>
        <w:rPr>
          <w:rFonts w:eastAsia="Times New Roman" w:cs="Times New Roman"/>
          <w:sz w:val="20"/>
          <w:szCs w:val="20"/>
          <w:lang w:eastAsia="cs-CZ"/>
        </w:rPr>
      </w:pPr>
      <w:r w:rsidRPr="00F32A20">
        <w:rPr>
          <w:rFonts w:eastAsia="Times New Roman" w:cs="Times New Roman"/>
          <w:szCs w:val="24"/>
          <w:lang w:eastAsia="cs-CZ"/>
        </w:rPr>
        <w:t>4) Používaný počítač nesmí být připojen k internetu, nesmí na něm být nainstalovány nepovolené pomůcky a při testu z českého jazyka a literatury nesmí být využívána korekce pravopisu.</w:t>
      </w:r>
    </w:p>
    <w:p w14:paraId="3D222C49" w14:textId="77777777" w:rsidR="00376842" w:rsidRPr="00F32A20" w:rsidRDefault="00376842" w:rsidP="00F32A20">
      <w:pPr>
        <w:spacing w:after="160" w:line="259" w:lineRule="auto"/>
        <w:jc w:val="left"/>
        <w:rPr>
          <w:rFonts w:eastAsia="Times New Roman" w:cs="Times New Roman"/>
          <w:szCs w:val="24"/>
          <w:lang w:eastAsia="cs-CZ"/>
        </w:rPr>
      </w:pPr>
      <w:r w:rsidRPr="00F32A20">
        <w:rPr>
          <w:rFonts w:eastAsia="Times New Roman" w:cs="Times New Roman"/>
          <w:szCs w:val="24"/>
          <w:lang w:eastAsia="cs-CZ"/>
        </w:rPr>
        <w:br w:type="page"/>
      </w:r>
    </w:p>
    <w:p w14:paraId="168F8A05" w14:textId="1CB8234E" w:rsidR="00376842" w:rsidRDefault="00376842" w:rsidP="00DB1C4E">
      <w:pPr>
        <w:spacing w:before="100" w:beforeAutospacing="1" w:after="100" w:afterAutospacing="1"/>
        <w:jc w:val="right"/>
        <w:rPr>
          <w:rFonts w:eastAsia="Times New Roman" w:cs="Times New Roman"/>
          <w:b/>
          <w:bCs/>
          <w:szCs w:val="24"/>
          <w:lang w:eastAsia="cs-CZ"/>
        </w:rPr>
      </w:pPr>
      <w:r w:rsidRPr="00F32A20">
        <w:rPr>
          <w:rFonts w:eastAsia="Times New Roman" w:cs="Times New Roman"/>
          <w:b/>
          <w:bCs/>
          <w:szCs w:val="24"/>
          <w:lang w:eastAsia="cs-CZ"/>
        </w:rPr>
        <w:lastRenderedPageBreak/>
        <w:t xml:space="preserve">Příloha č. 2 k vyhlášce č. </w:t>
      </w:r>
      <w:r w:rsidR="000C3DDC">
        <w:rPr>
          <w:rFonts w:eastAsia="Times New Roman" w:cs="Times New Roman"/>
          <w:b/>
          <w:bCs/>
          <w:szCs w:val="24"/>
          <w:lang w:eastAsia="cs-CZ"/>
        </w:rPr>
        <w:t>.........</w:t>
      </w:r>
      <w:r w:rsidR="002264C1">
        <w:rPr>
          <w:rFonts w:eastAsia="Times New Roman" w:cs="Times New Roman"/>
          <w:b/>
          <w:bCs/>
          <w:szCs w:val="24"/>
          <w:lang w:eastAsia="cs-CZ"/>
        </w:rPr>
        <w:t>/2023</w:t>
      </w:r>
      <w:r w:rsidRPr="00F32A20">
        <w:rPr>
          <w:rFonts w:eastAsia="Times New Roman" w:cs="Times New Roman"/>
          <w:b/>
          <w:bCs/>
          <w:szCs w:val="24"/>
          <w:lang w:eastAsia="cs-CZ"/>
        </w:rPr>
        <w:t xml:space="preserve"> Sb.</w:t>
      </w:r>
    </w:p>
    <w:p w14:paraId="477B6215" w14:textId="2008F988" w:rsidR="00EB234D" w:rsidRPr="00186DDD" w:rsidRDefault="00EB234D" w:rsidP="00DB1C4E">
      <w:pPr>
        <w:jc w:val="center"/>
        <w:rPr>
          <w:rFonts w:cs="Arial"/>
          <w:b/>
          <w:sz w:val="22"/>
        </w:rPr>
      </w:pPr>
      <w:r w:rsidRPr="00186DDD">
        <w:rPr>
          <w:rFonts w:cs="Arial"/>
          <w:b/>
          <w:sz w:val="22"/>
        </w:rPr>
        <w:t xml:space="preserve">Doporučení školského poradenského zařízení pro úpravu podmínek </w:t>
      </w:r>
      <w:r w:rsidRPr="00186DDD">
        <w:rPr>
          <w:rFonts w:cs="Arial"/>
          <w:b/>
          <w:sz w:val="22"/>
        </w:rPr>
        <w:br/>
        <w:t>přijímání ke vzdělávání</w:t>
      </w:r>
    </w:p>
    <w:p w14:paraId="636E93EC" w14:textId="77777777" w:rsidR="00EB234D" w:rsidRPr="00186DDD" w:rsidRDefault="00EB234D" w:rsidP="00EB234D">
      <w:pPr>
        <w:jc w:val="left"/>
        <w:rPr>
          <w:rFonts w:cs="Arial"/>
          <w:sz w:val="22"/>
        </w:rPr>
      </w:pPr>
    </w:p>
    <w:p w14:paraId="07260830" w14:textId="4A16F907" w:rsidR="00EB234D" w:rsidRPr="001137C6" w:rsidRDefault="00EB234D" w:rsidP="00EB234D">
      <w:pPr>
        <w:jc w:val="left"/>
        <w:rPr>
          <w:rFonts w:cs="Arial"/>
          <w:sz w:val="20"/>
        </w:rPr>
      </w:pPr>
      <w:r w:rsidRPr="001137C6">
        <w:rPr>
          <w:rFonts w:cs="Arial"/>
          <w:sz w:val="20"/>
        </w:rPr>
        <w:t>Jméno a příjmení uchazeče: …………………………….………………………………………</w:t>
      </w:r>
      <w:r w:rsidR="0016226B">
        <w:rPr>
          <w:rFonts w:cs="Arial"/>
          <w:sz w:val="20"/>
        </w:rPr>
        <w:t>......</w:t>
      </w:r>
      <w:r w:rsidRPr="001137C6">
        <w:rPr>
          <w:rFonts w:cs="Arial"/>
          <w:sz w:val="20"/>
        </w:rPr>
        <w:t>……</w:t>
      </w:r>
      <w:r>
        <w:rPr>
          <w:rFonts w:cs="Arial"/>
          <w:sz w:val="20"/>
        </w:rPr>
        <w:t>…………</w:t>
      </w:r>
    </w:p>
    <w:p w14:paraId="7407D719" w14:textId="77777777" w:rsidR="00DB1C4E" w:rsidRDefault="00DB1C4E" w:rsidP="00EB234D">
      <w:pPr>
        <w:jc w:val="left"/>
        <w:rPr>
          <w:rFonts w:cs="Arial"/>
          <w:sz w:val="20"/>
        </w:rPr>
      </w:pPr>
    </w:p>
    <w:p w14:paraId="5914CBF0" w14:textId="3261FBDB" w:rsidR="00EB234D" w:rsidRPr="001137C6" w:rsidRDefault="00EB234D" w:rsidP="00EB234D">
      <w:pPr>
        <w:jc w:val="left"/>
        <w:rPr>
          <w:rFonts w:cs="Arial"/>
          <w:sz w:val="20"/>
        </w:rPr>
      </w:pPr>
      <w:r w:rsidRPr="001137C6">
        <w:rPr>
          <w:rFonts w:cs="Arial"/>
          <w:sz w:val="20"/>
        </w:rPr>
        <w:t>Datum narození: ……………………</w:t>
      </w:r>
      <w:r w:rsidR="0016226B">
        <w:rPr>
          <w:rFonts w:cs="Arial"/>
          <w:sz w:val="20"/>
        </w:rPr>
        <w:t>..</w:t>
      </w:r>
      <w:r w:rsidRPr="001137C6">
        <w:rPr>
          <w:rFonts w:cs="Arial"/>
          <w:sz w:val="20"/>
        </w:rPr>
        <w:t xml:space="preserve">………………….. </w:t>
      </w:r>
    </w:p>
    <w:p w14:paraId="4A20B22C" w14:textId="77777777" w:rsidR="00DB1C4E" w:rsidRDefault="00DB1C4E" w:rsidP="00EB234D">
      <w:pPr>
        <w:jc w:val="left"/>
        <w:rPr>
          <w:rFonts w:cs="Arial"/>
          <w:sz w:val="20"/>
        </w:rPr>
      </w:pPr>
    </w:p>
    <w:p w14:paraId="7D74D205" w14:textId="00ADD62B" w:rsidR="00EB234D" w:rsidRDefault="00EB234D" w:rsidP="00EB234D">
      <w:pPr>
        <w:jc w:val="left"/>
        <w:rPr>
          <w:rFonts w:cs="Arial"/>
          <w:sz w:val="20"/>
        </w:rPr>
      </w:pPr>
      <w:r w:rsidRPr="001137C6">
        <w:rPr>
          <w:rFonts w:cs="Arial"/>
          <w:sz w:val="20"/>
        </w:rPr>
        <w:t xml:space="preserve">Adresa </w:t>
      </w:r>
      <w:r>
        <w:rPr>
          <w:rFonts w:cs="Arial"/>
          <w:sz w:val="20"/>
        </w:rPr>
        <w:t xml:space="preserve">trvalého pobytu </w:t>
      </w:r>
      <w:r w:rsidRPr="001137C6">
        <w:rPr>
          <w:rFonts w:cs="Arial"/>
          <w:sz w:val="20"/>
        </w:rPr>
        <w:t>uchazeče</w:t>
      </w:r>
      <w:r>
        <w:rPr>
          <w:rFonts w:cs="Arial"/>
          <w:sz w:val="20"/>
        </w:rPr>
        <w:t>, u cizince místo pobytu</w:t>
      </w:r>
      <w:r w:rsidRPr="001137C6">
        <w:rPr>
          <w:rFonts w:cs="Arial"/>
          <w:sz w:val="20"/>
        </w:rPr>
        <w:t>:</w:t>
      </w:r>
      <w:r w:rsidR="005E673F">
        <w:rPr>
          <w:rFonts w:cs="Arial"/>
          <w:sz w:val="20"/>
        </w:rPr>
        <w:t xml:space="preserve"> </w:t>
      </w:r>
      <w:r w:rsidRPr="001137C6">
        <w:rPr>
          <w:rFonts w:cs="Arial"/>
          <w:sz w:val="20"/>
        </w:rPr>
        <w:t>……………</w:t>
      </w:r>
      <w:r>
        <w:rPr>
          <w:rFonts w:cs="Arial"/>
          <w:sz w:val="20"/>
        </w:rPr>
        <w:t>……………..........</w:t>
      </w:r>
      <w:r w:rsidR="0016226B">
        <w:rPr>
          <w:rFonts w:cs="Arial"/>
          <w:sz w:val="20"/>
        </w:rPr>
        <w:t>.</w:t>
      </w:r>
      <w:r>
        <w:rPr>
          <w:rFonts w:cs="Arial"/>
          <w:sz w:val="20"/>
        </w:rPr>
        <w:t>…………………….</w:t>
      </w:r>
    </w:p>
    <w:p w14:paraId="05AB99BB" w14:textId="77777777" w:rsidR="00DB1C4E" w:rsidRDefault="00DB1C4E" w:rsidP="00EB234D">
      <w:pPr>
        <w:jc w:val="left"/>
        <w:rPr>
          <w:rFonts w:cs="Arial"/>
          <w:sz w:val="20"/>
        </w:rPr>
      </w:pPr>
    </w:p>
    <w:p w14:paraId="05A9F98A" w14:textId="4545110B" w:rsidR="00EB234D" w:rsidRPr="006C6D6F" w:rsidRDefault="00EB234D" w:rsidP="00EB234D">
      <w:pPr>
        <w:jc w:val="left"/>
        <w:rPr>
          <w:rFonts w:cs="Arial"/>
          <w:sz w:val="20"/>
        </w:rPr>
      </w:pPr>
      <w:r>
        <w:rPr>
          <w:rFonts w:cs="Arial"/>
          <w:sz w:val="20"/>
        </w:rPr>
        <w:t>………………………………………………………………………………………</w:t>
      </w:r>
      <w:r w:rsidR="0016226B">
        <w:rPr>
          <w:rFonts w:cs="Arial"/>
          <w:sz w:val="20"/>
        </w:rPr>
        <w:t>.</w:t>
      </w:r>
      <w:r>
        <w:rPr>
          <w:rFonts w:cs="Arial"/>
          <w:sz w:val="20"/>
        </w:rPr>
        <w:t>………………………………</w:t>
      </w:r>
    </w:p>
    <w:p w14:paraId="76C212A3" w14:textId="77777777" w:rsidR="00DB1C4E" w:rsidRDefault="00DB1C4E" w:rsidP="00EB234D">
      <w:pPr>
        <w:jc w:val="left"/>
        <w:rPr>
          <w:rFonts w:cs="Arial"/>
          <w:bCs/>
          <w:sz w:val="20"/>
        </w:rPr>
      </w:pPr>
    </w:p>
    <w:p w14:paraId="64D6D003" w14:textId="4AA3535E" w:rsidR="00EB234D" w:rsidRDefault="00EB234D" w:rsidP="00EB234D">
      <w:pPr>
        <w:jc w:val="left"/>
        <w:rPr>
          <w:rFonts w:cs="Arial"/>
          <w:bCs/>
          <w:sz w:val="20"/>
        </w:rPr>
      </w:pPr>
      <w:r w:rsidRPr="001137C6">
        <w:rPr>
          <w:rFonts w:cs="Arial"/>
          <w:bCs/>
          <w:sz w:val="20"/>
        </w:rPr>
        <w:t>Název a adresa školy, v níž se uchazeč v době konán</w:t>
      </w:r>
      <w:r>
        <w:rPr>
          <w:rFonts w:cs="Arial"/>
          <w:bCs/>
          <w:sz w:val="20"/>
        </w:rPr>
        <w:t xml:space="preserve">í přijímacího řízení vzdělává: </w:t>
      </w:r>
    </w:p>
    <w:p w14:paraId="3C196E6B" w14:textId="77777777" w:rsidR="00DB1C4E" w:rsidRDefault="00DB1C4E" w:rsidP="00EB234D">
      <w:pPr>
        <w:jc w:val="left"/>
        <w:rPr>
          <w:rFonts w:cs="Arial"/>
          <w:bCs/>
          <w:sz w:val="20"/>
        </w:rPr>
      </w:pPr>
    </w:p>
    <w:p w14:paraId="26129956" w14:textId="77777777" w:rsidR="00DB1C4E" w:rsidRDefault="00EB234D" w:rsidP="00EB234D">
      <w:pPr>
        <w:jc w:val="left"/>
        <w:rPr>
          <w:rFonts w:cs="Arial"/>
          <w:bCs/>
          <w:sz w:val="20"/>
        </w:rPr>
      </w:pPr>
      <w:r w:rsidRPr="001137C6">
        <w:rPr>
          <w:rFonts w:cs="Arial"/>
          <w:bCs/>
          <w:sz w:val="20"/>
        </w:rPr>
        <w:t>…………………………………</w:t>
      </w:r>
      <w:r>
        <w:rPr>
          <w:rFonts w:cs="Arial"/>
          <w:bCs/>
          <w:sz w:val="20"/>
        </w:rPr>
        <w:t>………………………………………………………………</w:t>
      </w:r>
      <w:r w:rsidR="0016226B">
        <w:rPr>
          <w:rFonts w:cs="Arial"/>
          <w:bCs/>
          <w:sz w:val="20"/>
        </w:rPr>
        <w:t>.</w:t>
      </w:r>
      <w:r>
        <w:rPr>
          <w:rFonts w:cs="Arial"/>
          <w:bCs/>
          <w:sz w:val="20"/>
        </w:rPr>
        <w:t>………………</w:t>
      </w:r>
      <w:r w:rsidRPr="001137C6">
        <w:rPr>
          <w:rFonts w:cs="Arial"/>
          <w:bCs/>
          <w:sz w:val="20"/>
        </w:rPr>
        <w:t>……</w:t>
      </w:r>
    </w:p>
    <w:p w14:paraId="0A4095BD" w14:textId="77777777" w:rsidR="00DB1C4E" w:rsidRDefault="00DB1C4E" w:rsidP="00EB234D">
      <w:pPr>
        <w:jc w:val="left"/>
        <w:rPr>
          <w:rFonts w:cs="Arial"/>
          <w:bCs/>
          <w:sz w:val="20"/>
        </w:rPr>
      </w:pPr>
    </w:p>
    <w:p w14:paraId="15667862" w14:textId="77777777" w:rsidR="00DB1C4E" w:rsidRPr="001137C6" w:rsidRDefault="00DB1C4E" w:rsidP="00DB1C4E">
      <w:pPr>
        <w:jc w:val="left"/>
        <w:rPr>
          <w:rFonts w:cs="Arial"/>
          <w:bCs/>
          <w:sz w:val="20"/>
        </w:rPr>
      </w:pPr>
      <w:r w:rsidRPr="001137C6">
        <w:rPr>
          <w:rFonts w:cs="Arial"/>
          <w:bCs/>
          <w:sz w:val="20"/>
        </w:rPr>
        <w:t>…………………………………</w:t>
      </w:r>
      <w:r>
        <w:rPr>
          <w:rFonts w:cs="Arial"/>
          <w:bCs/>
          <w:sz w:val="20"/>
        </w:rPr>
        <w:t>……………………………………………………………….………………</w:t>
      </w:r>
      <w:r w:rsidRPr="001137C6">
        <w:rPr>
          <w:rFonts w:cs="Arial"/>
          <w:bCs/>
          <w:sz w:val="20"/>
        </w:rPr>
        <w:t xml:space="preserve">…… </w:t>
      </w:r>
    </w:p>
    <w:p w14:paraId="6123D2FA" w14:textId="77777777" w:rsidR="00EB234D" w:rsidRPr="001137C6" w:rsidRDefault="00EB234D" w:rsidP="00EB234D">
      <w:pPr>
        <w:jc w:val="left"/>
        <w:rPr>
          <w:rFonts w:cs="Arial"/>
          <w:bCs/>
          <w:sz w:val="20"/>
        </w:rPr>
      </w:pPr>
    </w:p>
    <w:p w14:paraId="3661BACE" w14:textId="004DACC2" w:rsidR="00EB234D" w:rsidRPr="001137C6" w:rsidRDefault="00EB234D" w:rsidP="00EB234D">
      <w:pPr>
        <w:jc w:val="left"/>
        <w:rPr>
          <w:rFonts w:cs="Arial"/>
          <w:bCs/>
          <w:sz w:val="20"/>
        </w:rPr>
      </w:pPr>
      <w:r w:rsidRPr="001137C6">
        <w:rPr>
          <w:rFonts w:cs="Arial"/>
          <w:bCs/>
          <w:sz w:val="20"/>
        </w:rPr>
        <w:t>Ročník vzdělávání: ……</w:t>
      </w:r>
      <w:r>
        <w:rPr>
          <w:rFonts w:cs="Arial"/>
          <w:bCs/>
          <w:sz w:val="20"/>
        </w:rPr>
        <w:t>....</w:t>
      </w:r>
      <w:r w:rsidRPr="001137C6">
        <w:rPr>
          <w:rFonts w:cs="Arial"/>
          <w:bCs/>
          <w:sz w:val="20"/>
        </w:rPr>
        <w:t>…………</w:t>
      </w:r>
      <w:r>
        <w:rPr>
          <w:rFonts w:cs="Arial"/>
          <w:bCs/>
          <w:sz w:val="20"/>
        </w:rPr>
        <w:t xml:space="preserve">….. </w:t>
      </w:r>
      <w:r w:rsidRPr="001137C6">
        <w:rPr>
          <w:rFonts w:cs="Arial"/>
          <w:bCs/>
          <w:sz w:val="20"/>
        </w:rPr>
        <w:t>Kategorie dle druhu znevýhodně</w:t>
      </w:r>
      <w:r>
        <w:rPr>
          <w:rFonts w:cs="Arial"/>
          <w:bCs/>
          <w:sz w:val="20"/>
        </w:rPr>
        <w:t>ní uchazeče: …………........………….</w:t>
      </w:r>
    </w:p>
    <w:p w14:paraId="5E483F96" w14:textId="77777777" w:rsidR="00EB234D" w:rsidRPr="001137C6" w:rsidRDefault="00EB234D" w:rsidP="00EB234D">
      <w:pPr>
        <w:jc w:val="left"/>
        <w:rPr>
          <w:rFonts w:cs="Arial"/>
          <w:bCs/>
          <w:sz w:val="20"/>
        </w:rPr>
      </w:pPr>
    </w:p>
    <w:p w14:paraId="1316AFE4" w14:textId="6CF5C01B" w:rsidR="00EB234D" w:rsidRPr="001137C6" w:rsidRDefault="00EB234D" w:rsidP="00EB234D">
      <w:pPr>
        <w:jc w:val="left"/>
        <w:rPr>
          <w:rFonts w:cs="Arial"/>
          <w:bCs/>
          <w:sz w:val="20"/>
        </w:rPr>
      </w:pPr>
      <w:r w:rsidRPr="001137C6">
        <w:rPr>
          <w:rFonts w:cs="Arial"/>
          <w:bCs/>
          <w:sz w:val="20"/>
        </w:rPr>
        <w:t>Datum</w:t>
      </w:r>
      <w:r>
        <w:rPr>
          <w:rFonts w:cs="Arial"/>
          <w:bCs/>
          <w:sz w:val="20"/>
        </w:rPr>
        <w:t xml:space="preserve"> vyšetření v ŠPZ: …………...……………..    </w:t>
      </w:r>
      <w:r w:rsidRPr="001137C6">
        <w:rPr>
          <w:rFonts w:cs="Arial"/>
          <w:bCs/>
          <w:sz w:val="20"/>
        </w:rPr>
        <w:t>Platnost doporučení do: ……………………</w:t>
      </w:r>
      <w:r w:rsidR="0016226B">
        <w:rPr>
          <w:rFonts w:cs="Arial"/>
          <w:bCs/>
          <w:sz w:val="20"/>
        </w:rPr>
        <w:t>.....</w:t>
      </w:r>
      <w:r w:rsidRPr="001137C6">
        <w:rPr>
          <w:rFonts w:cs="Arial"/>
          <w:bCs/>
          <w:sz w:val="20"/>
        </w:rPr>
        <w:t>……………</w:t>
      </w:r>
    </w:p>
    <w:p w14:paraId="4F6A41F5" w14:textId="77777777" w:rsidR="00DB1C4E" w:rsidRDefault="00DB1C4E" w:rsidP="00EB234D">
      <w:pPr>
        <w:jc w:val="left"/>
        <w:rPr>
          <w:rFonts w:cs="Arial"/>
          <w:bCs/>
          <w:sz w:val="20"/>
        </w:rPr>
      </w:pPr>
    </w:p>
    <w:p w14:paraId="68667AF8" w14:textId="77C41C43" w:rsidR="00EB234D" w:rsidRPr="001137C6" w:rsidRDefault="00DB1C4E" w:rsidP="00EB234D">
      <w:pPr>
        <w:jc w:val="left"/>
        <w:rPr>
          <w:rFonts w:cs="Arial"/>
          <w:bCs/>
          <w:sz w:val="20"/>
        </w:rPr>
      </w:pPr>
      <w:r>
        <w:rPr>
          <w:rFonts w:cs="Arial"/>
          <w:bCs/>
          <w:sz w:val="20"/>
        </w:rPr>
        <w:t>N</w:t>
      </w:r>
      <w:r w:rsidR="00EB234D" w:rsidRPr="001137C6">
        <w:rPr>
          <w:rFonts w:cs="Arial"/>
          <w:bCs/>
          <w:sz w:val="20"/>
        </w:rPr>
        <w:t>ávrh konkrétních úprav podmínek přijímání ke vzdělávání v souladu s přílohou č. 1 k</w:t>
      </w:r>
      <w:r>
        <w:rPr>
          <w:rFonts w:cs="Arial"/>
          <w:bCs/>
          <w:sz w:val="20"/>
        </w:rPr>
        <w:t> </w:t>
      </w:r>
      <w:r w:rsidR="00EB234D" w:rsidRPr="001137C6">
        <w:rPr>
          <w:rFonts w:cs="Arial"/>
          <w:bCs/>
          <w:sz w:val="20"/>
        </w:rPr>
        <w:t>vyhlášce</w:t>
      </w:r>
      <w:r>
        <w:rPr>
          <w:rFonts w:cs="Arial"/>
          <w:bCs/>
          <w:sz w:val="20"/>
        </w:rPr>
        <w:t xml:space="preserve"> </w:t>
      </w:r>
      <w:r w:rsidR="00EB234D" w:rsidRPr="001137C6">
        <w:rPr>
          <w:rFonts w:cs="Arial"/>
          <w:bCs/>
          <w:sz w:val="20"/>
        </w:rPr>
        <w:t>č.</w:t>
      </w:r>
      <w:r w:rsidR="00EB234D">
        <w:rPr>
          <w:rFonts w:cs="Arial"/>
          <w:bCs/>
          <w:sz w:val="20"/>
        </w:rPr>
        <w:t>...........................</w:t>
      </w:r>
      <w:r w:rsidR="00EB234D" w:rsidRPr="001137C6">
        <w:rPr>
          <w:rFonts w:cs="Arial"/>
          <w:bCs/>
          <w:sz w:val="20"/>
        </w:rPr>
        <w:t>:</w:t>
      </w:r>
    </w:p>
    <w:p w14:paraId="3E885E53" w14:textId="77777777" w:rsidR="00EB234D" w:rsidRPr="001137C6" w:rsidRDefault="00EB234D" w:rsidP="00EB234D">
      <w:pPr>
        <w:jc w:val="left"/>
        <w:rPr>
          <w:rFonts w:cs="Arial"/>
          <w:bCs/>
          <w:sz w:val="20"/>
        </w:rPr>
      </w:pPr>
    </w:p>
    <w:p w14:paraId="10977504" w14:textId="13DF137E" w:rsidR="00EB234D" w:rsidRPr="001137C6" w:rsidRDefault="00EB234D" w:rsidP="00EB234D">
      <w:pPr>
        <w:jc w:val="left"/>
        <w:rPr>
          <w:rFonts w:cs="Arial"/>
          <w:bCs/>
          <w:sz w:val="20"/>
        </w:rPr>
      </w:pPr>
      <w:r w:rsidRPr="001137C6">
        <w:rPr>
          <w:rFonts w:cs="Arial"/>
          <w:bCs/>
          <w:sz w:val="20"/>
        </w:rPr>
        <w:t xml:space="preserve">Navýšení časového limitu pro </w:t>
      </w:r>
      <w:r>
        <w:rPr>
          <w:rFonts w:cs="Arial"/>
          <w:bCs/>
          <w:sz w:val="20"/>
        </w:rPr>
        <w:t>konán přijímací zkoušky: .....................................................................</w:t>
      </w:r>
      <w:r w:rsidR="00DB1C4E">
        <w:rPr>
          <w:rFonts w:cs="Arial"/>
          <w:bCs/>
          <w:sz w:val="20"/>
        </w:rPr>
        <w:t>.</w:t>
      </w:r>
      <w:r>
        <w:rPr>
          <w:rFonts w:cs="Arial"/>
          <w:bCs/>
          <w:sz w:val="20"/>
        </w:rPr>
        <w:t>……………</w:t>
      </w:r>
    </w:p>
    <w:p w14:paraId="1D70CC48" w14:textId="77777777" w:rsidR="00EB234D" w:rsidRDefault="00EB234D" w:rsidP="00EB234D">
      <w:pPr>
        <w:jc w:val="left"/>
        <w:rPr>
          <w:rFonts w:cs="Arial"/>
          <w:bCs/>
          <w:sz w:val="20"/>
        </w:rPr>
      </w:pPr>
    </w:p>
    <w:p w14:paraId="387C5CC0" w14:textId="2C410314" w:rsidR="00DB1C4E" w:rsidRDefault="00EB234D" w:rsidP="00EB234D">
      <w:pPr>
        <w:jc w:val="left"/>
        <w:rPr>
          <w:rFonts w:cs="Arial"/>
          <w:bCs/>
          <w:sz w:val="20"/>
        </w:rPr>
      </w:pPr>
      <w:r>
        <w:rPr>
          <w:rFonts w:cs="Arial"/>
          <w:bCs/>
          <w:sz w:val="20"/>
        </w:rPr>
        <w:t xml:space="preserve">Ostatní </w:t>
      </w:r>
      <w:r w:rsidR="00DB1C4E">
        <w:rPr>
          <w:rFonts w:cs="Arial"/>
          <w:bCs/>
          <w:sz w:val="20"/>
        </w:rPr>
        <w:t xml:space="preserve">uzpůsobení: </w:t>
      </w:r>
      <w:r>
        <w:rPr>
          <w:rFonts w:cs="Arial"/>
          <w:bCs/>
          <w:sz w:val="20"/>
        </w:rPr>
        <w:t>…………………………….......………</w:t>
      </w:r>
      <w:r w:rsidR="00DB1C4E">
        <w:rPr>
          <w:rFonts w:cs="Arial"/>
          <w:bCs/>
          <w:sz w:val="20"/>
        </w:rPr>
        <w:t>.....</w:t>
      </w:r>
      <w:r>
        <w:rPr>
          <w:rFonts w:cs="Arial"/>
          <w:bCs/>
          <w:sz w:val="20"/>
        </w:rPr>
        <w:t xml:space="preserve">…………………………………………………… </w:t>
      </w:r>
    </w:p>
    <w:p w14:paraId="550CA9E6" w14:textId="77777777" w:rsidR="00DB1C4E" w:rsidRDefault="00DB1C4E" w:rsidP="00EB234D">
      <w:pPr>
        <w:jc w:val="left"/>
        <w:rPr>
          <w:rFonts w:cs="Arial"/>
          <w:bCs/>
          <w:sz w:val="20"/>
        </w:rPr>
      </w:pPr>
    </w:p>
    <w:p w14:paraId="405DF052" w14:textId="77777777" w:rsidR="00DB1C4E" w:rsidRPr="001137C6" w:rsidRDefault="00DB1C4E" w:rsidP="00DB1C4E">
      <w:pPr>
        <w:jc w:val="left"/>
        <w:rPr>
          <w:rFonts w:cs="Arial"/>
          <w:bCs/>
          <w:sz w:val="20"/>
        </w:rPr>
      </w:pPr>
      <w:r w:rsidRPr="001137C6">
        <w:rPr>
          <w:rFonts w:cs="Arial"/>
          <w:bCs/>
          <w:sz w:val="20"/>
        </w:rPr>
        <w:t>…………………………………</w:t>
      </w:r>
      <w:r>
        <w:rPr>
          <w:rFonts w:cs="Arial"/>
          <w:bCs/>
          <w:sz w:val="20"/>
        </w:rPr>
        <w:t>……………………………………………………………….………………</w:t>
      </w:r>
      <w:r w:rsidRPr="001137C6">
        <w:rPr>
          <w:rFonts w:cs="Arial"/>
          <w:bCs/>
          <w:sz w:val="20"/>
        </w:rPr>
        <w:t xml:space="preserve">…… </w:t>
      </w:r>
    </w:p>
    <w:p w14:paraId="13577490" w14:textId="77777777" w:rsidR="00DB1C4E" w:rsidRDefault="00DB1C4E" w:rsidP="00EB234D">
      <w:pPr>
        <w:jc w:val="left"/>
        <w:rPr>
          <w:rFonts w:cs="Arial"/>
          <w:bCs/>
          <w:sz w:val="20"/>
        </w:rPr>
      </w:pPr>
    </w:p>
    <w:p w14:paraId="1A8B7FF7" w14:textId="77777777" w:rsidR="00DB1C4E" w:rsidRPr="001137C6" w:rsidRDefault="00DB1C4E" w:rsidP="00DB1C4E">
      <w:pPr>
        <w:jc w:val="left"/>
        <w:rPr>
          <w:rFonts w:cs="Arial"/>
          <w:bCs/>
          <w:sz w:val="20"/>
        </w:rPr>
      </w:pPr>
      <w:r w:rsidRPr="001137C6">
        <w:rPr>
          <w:rFonts w:cs="Arial"/>
          <w:bCs/>
          <w:sz w:val="20"/>
        </w:rPr>
        <w:t>…………………………………</w:t>
      </w:r>
      <w:r>
        <w:rPr>
          <w:rFonts w:cs="Arial"/>
          <w:bCs/>
          <w:sz w:val="20"/>
        </w:rPr>
        <w:t>……………………………………………………………….………………</w:t>
      </w:r>
      <w:r w:rsidRPr="001137C6">
        <w:rPr>
          <w:rFonts w:cs="Arial"/>
          <w:bCs/>
          <w:sz w:val="20"/>
        </w:rPr>
        <w:t xml:space="preserve">…… </w:t>
      </w:r>
    </w:p>
    <w:p w14:paraId="0BF3D926" w14:textId="2210F542" w:rsidR="00EB234D" w:rsidRPr="001137C6" w:rsidRDefault="00EB234D" w:rsidP="00EB234D">
      <w:pPr>
        <w:jc w:val="left"/>
        <w:rPr>
          <w:rFonts w:cs="Arial"/>
          <w:bCs/>
          <w:sz w:val="20"/>
        </w:rPr>
      </w:pPr>
    </w:p>
    <w:p w14:paraId="24DE4CCA" w14:textId="77777777" w:rsidR="00EB234D" w:rsidRDefault="00EB234D" w:rsidP="00EB234D">
      <w:pPr>
        <w:jc w:val="left"/>
        <w:rPr>
          <w:rFonts w:cs="Arial"/>
          <w:bCs/>
          <w:sz w:val="20"/>
        </w:rPr>
      </w:pPr>
      <w:r w:rsidRPr="001137C6">
        <w:rPr>
          <w:rFonts w:cs="Arial"/>
          <w:bCs/>
          <w:sz w:val="20"/>
        </w:rPr>
        <w:t>Název a adresa pracoviště, které vydalo doporučen</w:t>
      </w:r>
      <w:r>
        <w:rPr>
          <w:rFonts w:cs="Arial"/>
          <w:bCs/>
          <w:sz w:val="20"/>
        </w:rPr>
        <w:t xml:space="preserve">í, kontaktní e-mail a telefon: </w:t>
      </w:r>
    </w:p>
    <w:p w14:paraId="3557B816" w14:textId="77777777" w:rsidR="00DB1C4E" w:rsidRDefault="00DB1C4E" w:rsidP="00EB234D">
      <w:pPr>
        <w:jc w:val="left"/>
        <w:rPr>
          <w:rFonts w:cs="Arial"/>
          <w:bCs/>
          <w:sz w:val="20"/>
        </w:rPr>
      </w:pPr>
    </w:p>
    <w:p w14:paraId="7F34ADE2" w14:textId="0151AC9D" w:rsidR="00EB234D" w:rsidRDefault="00EB234D" w:rsidP="00EB234D">
      <w:pPr>
        <w:jc w:val="left"/>
        <w:rPr>
          <w:rFonts w:cs="Arial"/>
          <w:bCs/>
          <w:sz w:val="20"/>
        </w:rPr>
      </w:pPr>
      <w:r w:rsidRPr="001137C6">
        <w:rPr>
          <w:rFonts w:cs="Arial"/>
          <w:bCs/>
          <w:sz w:val="20"/>
        </w:rPr>
        <w:t>…………………………………………………………………………………………………</w:t>
      </w:r>
      <w:r w:rsidR="00DB1C4E">
        <w:rPr>
          <w:rFonts w:cs="Arial"/>
          <w:bCs/>
          <w:sz w:val="20"/>
        </w:rPr>
        <w:t>.</w:t>
      </w:r>
      <w:r w:rsidRPr="001137C6">
        <w:rPr>
          <w:rFonts w:cs="Arial"/>
          <w:bCs/>
          <w:sz w:val="20"/>
        </w:rPr>
        <w:t>……………………</w:t>
      </w:r>
    </w:p>
    <w:p w14:paraId="6893CC49" w14:textId="77777777" w:rsidR="00DB1C4E" w:rsidRDefault="00DB1C4E" w:rsidP="00EB234D">
      <w:pPr>
        <w:jc w:val="left"/>
        <w:rPr>
          <w:rFonts w:cs="Arial"/>
          <w:bCs/>
          <w:sz w:val="20"/>
        </w:rPr>
      </w:pPr>
    </w:p>
    <w:p w14:paraId="0C2981F5" w14:textId="77777777" w:rsidR="00DB1C4E" w:rsidRPr="001137C6" w:rsidRDefault="00DB1C4E" w:rsidP="00DB1C4E">
      <w:pPr>
        <w:jc w:val="left"/>
        <w:rPr>
          <w:rFonts w:cs="Arial"/>
          <w:bCs/>
          <w:sz w:val="20"/>
        </w:rPr>
      </w:pPr>
      <w:r w:rsidRPr="001137C6">
        <w:rPr>
          <w:rFonts w:cs="Arial"/>
          <w:bCs/>
          <w:sz w:val="20"/>
        </w:rPr>
        <w:t>…………………………………</w:t>
      </w:r>
      <w:r>
        <w:rPr>
          <w:rFonts w:cs="Arial"/>
          <w:bCs/>
          <w:sz w:val="20"/>
        </w:rPr>
        <w:t>……………………………………………………………….………………</w:t>
      </w:r>
      <w:r w:rsidRPr="001137C6">
        <w:rPr>
          <w:rFonts w:cs="Arial"/>
          <w:bCs/>
          <w:sz w:val="20"/>
        </w:rPr>
        <w:t xml:space="preserve">…… </w:t>
      </w:r>
    </w:p>
    <w:p w14:paraId="22FFA267" w14:textId="77777777" w:rsidR="00EB234D" w:rsidRPr="001137C6" w:rsidRDefault="00EB234D" w:rsidP="00EB234D">
      <w:pPr>
        <w:jc w:val="left"/>
        <w:rPr>
          <w:rFonts w:cs="Arial"/>
          <w:bCs/>
          <w:sz w:val="20"/>
        </w:rPr>
      </w:pPr>
    </w:p>
    <w:p w14:paraId="44060117" w14:textId="61C6815F" w:rsidR="00EB234D" w:rsidRPr="001137C6" w:rsidRDefault="00EB234D" w:rsidP="00EB234D">
      <w:pPr>
        <w:jc w:val="left"/>
        <w:rPr>
          <w:rFonts w:cs="Arial"/>
          <w:bCs/>
          <w:sz w:val="20"/>
        </w:rPr>
      </w:pPr>
      <w:r w:rsidRPr="001137C6">
        <w:rPr>
          <w:rFonts w:cs="Arial"/>
          <w:bCs/>
          <w:sz w:val="20"/>
        </w:rPr>
        <w:t>Vedoucí pracoviště (jméno, příjmení):</w:t>
      </w:r>
      <w:r w:rsidR="005E673F">
        <w:rPr>
          <w:rFonts w:cs="Arial"/>
          <w:bCs/>
          <w:sz w:val="20"/>
        </w:rPr>
        <w:t xml:space="preserve"> </w:t>
      </w:r>
      <w:r w:rsidRPr="001137C6">
        <w:rPr>
          <w:rFonts w:cs="Arial"/>
          <w:bCs/>
          <w:sz w:val="20"/>
        </w:rPr>
        <w:t>…………………………</w:t>
      </w:r>
      <w:r w:rsidR="00DB1C4E">
        <w:rPr>
          <w:rFonts w:cs="Arial"/>
          <w:bCs/>
          <w:sz w:val="20"/>
        </w:rPr>
        <w:t>............</w:t>
      </w:r>
      <w:r w:rsidR="005E673F">
        <w:rPr>
          <w:rFonts w:cs="Arial"/>
          <w:bCs/>
          <w:sz w:val="20"/>
        </w:rPr>
        <w:t>...</w:t>
      </w:r>
      <w:r w:rsidR="00DB1C4E">
        <w:rPr>
          <w:rFonts w:cs="Arial"/>
          <w:bCs/>
          <w:sz w:val="20"/>
        </w:rPr>
        <w:t>...........</w:t>
      </w:r>
      <w:r w:rsidRPr="001137C6">
        <w:rPr>
          <w:rFonts w:cs="Arial"/>
          <w:bCs/>
          <w:sz w:val="20"/>
        </w:rPr>
        <w:t>………………………………….</w:t>
      </w:r>
    </w:p>
    <w:p w14:paraId="3564A79F" w14:textId="77777777" w:rsidR="00EB234D" w:rsidRPr="001137C6" w:rsidRDefault="00EB234D" w:rsidP="00EB234D">
      <w:pPr>
        <w:jc w:val="left"/>
        <w:rPr>
          <w:rFonts w:cs="Arial"/>
          <w:bCs/>
          <w:sz w:val="20"/>
        </w:rPr>
      </w:pPr>
    </w:p>
    <w:p w14:paraId="717F578D" w14:textId="118DF883" w:rsidR="00EB234D" w:rsidRPr="001137C6" w:rsidRDefault="00EB234D" w:rsidP="00EB234D">
      <w:pPr>
        <w:jc w:val="left"/>
        <w:rPr>
          <w:rFonts w:cs="Arial"/>
          <w:bCs/>
          <w:sz w:val="20"/>
        </w:rPr>
      </w:pPr>
      <w:r w:rsidRPr="001137C6">
        <w:rPr>
          <w:rFonts w:cs="Arial"/>
          <w:bCs/>
          <w:sz w:val="20"/>
        </w:rPr>
        <w:t>Zpracoval (jméno, příjmení, podpis): …………………</w:t>
      </w:r>
      <w:r w:rsidR="00DB1C4E">
        <w:rPr>
          <w:rFonts w:cs="Arial"/>
          <w:bCs/>
          <w:sz w:val="20"/>
        </w:rPr>
        <w:t>........................</w:t>
      </w:r>
      <w:r w:rsidRPr="001137C6">
        <w:rPr>
          <w:rFonts w:cs="Arial"/>
          <w:bCs/>
          <w:sz w:val="20"/>
        </w:rPr>
        <w:t>……………………………</w:t>
      </w:r>
      <w:r w:rsidR="00DB1C4E">
        <w:rPr>
          <w:rFonts w:cs="Arial"/>
          <w:bCs/>
          <w:sz w:val="20"/>
        </w:rPr>
        <w:t>...</w:t>
      </w:r>
      <w:r w:rsidRPr="001137C6">
        <w:rPr>
          <w:rFonts w:cs="Arial"/>
          <w:bCs/>
          <w:sz w:val="20"/>
        </w:rPr>
        <w:t>……</w:t>
      </w:r>
      <w:r w:rsidR="00DB1C4E">
        <w:rPr>
          <w:rFonts w:cs="Arial"/>
          <w:bCs/>
          <w:sz w:val="20"/>
        </w:rPr>
        <w:t>..............</w:t>
      </w:r>
    </w:p>
    <w:p w14:paraId="3D4E9F6E" w14:textId="619B3742" w:rsidR="00EB234D" w:rsidRPr="001137C6" w:rsidRDefault="00DB1C4E" w:rsidP="00EB234D">
      <w:pPr>
        <w:jc w:val="left"/>
        <w:rPr>
          <w:rFonts w:cs="Arial"/>
          <w:bCs/>
          <w:sz w:val="20"/>
        </w:rPr>
      </w:pPr>
      <w:r>
        <w:rPr>
          <w:rFonts w:cs="Arial"/>
          <w:bCs/>
          <w:sz w:val="20"/>
        </w:rPr>
        <w:t xml:space="preserve"> </w:t>
      </w:r>
    </w:p>
    <w:p w14:paraId="0C470552" w14:textId="6E923F73" w:rsidR="00EB234D" w:rsidRDefault="00EB234D" w:rsidP="00EB234D">
      <w:pPr>
        <w:jc w:val="left"/>
        <w:rPr>
          <w:rFonts w:cs="Arial"/>
          <w:bCs/>
          <w:sz w:val="20"/>
        </w:rPr>
      </w:pPr>
      <w:r>
        <w:rPr>
          <w:rFonts w:cs="Arial"/>
          <w:bCs/>
          <w:sz w:val="20"/>
        </w:rPr>
        <w:t>Datum: …………………</w:t>
      </w:r>
      <w:r w:rsidR="00DB1C4E">
        <w:rPr>
          <w:rFonts w:cs="Arial"/>
          <w:bCs/>
          <w:sz w:val="20"/>
        </w:rPr>
        <w:t>..</w:t>
      </w:r>
      <w:r>
        <w:rPr>
          <w:rFonts w:cs="Arial"/>
          <w:bCs/>
          <w:sz w:val="20"/>
        </w:rPr>
        <w:t>…………</w:t>
      </w:r>
      <w:r>
        <w:rPr>
          <w:rFonts w:cs="Arial"/>
          <w:bCs/>
          <w:sz w:val="20"/>
        </w:rPr>
        <w:tab/>
      </w:r>
      <w:r w:rsidR="00DB1C4E">
        <w:rPr>
          <w:rFonts w:cs="Arial"/>
          <w:bCs/>
          <w:sz w:val="20"/>
        </w:rPr>
        <w:t xml:space="preserve">                 </w:t>
      </w:r>
      <w:r>
        <w:rPr>
          <w:rFonts w:cs="Arial"/>
          <w:bCs/>
          <w:sz w:val="20"/>
        </w:rPr>
        <w:tab/>
      </w:r>
      <w:r w:rsidR="00DB1C4E">
        <w:rPr>
          <w:rFonts w:cs="Arial"/>
          <w:bCs/>
          <w:sz w:val="20"/>
        </w:rPr>
        <w:t xml:space="preserve">                </w:t>
      </w:r>
      <w:r>
        <w:rPr>
          <w:rFonts w:cs="Arial"/>
          <w:bCs/>
          <w:sz w:val="20"/>
        </w:rPr>
        <w:t>Razítko</w:t>
      </w:r>
    </w:p>
    <w:p w14:paraId="7965D341" w14:textId="77777777" w:rsidR="00EB234D" w:rsidRDefault="00EB234D" w:rsidP="00EB234D">
      <w:pPr>
        <w:rPr>
          <w:rFonts w:cs="Arial"/>
          <w:bCs/>
          <w:sz w:val="20"/>
        </w:rPr>
      </w:pPr>
    </w:p>
    <w:p w14:paraId="52666AE2" w14:textId="77777777" w:rsidR="00EB234D" w:rsidRPr="006B17CB"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
          <w:bCs/>
          <w:sz w:val="20"/>
        </w:rPr>
      </w:pPr>
      <w:r w:rsidRPr="006B17CB">
        <w:rPr>
          <w:rFonts w:cs="Arial"/>
          <w:b/>
          <w:bCs/>
          <w:sz w:val="20"/>
        </w:rPr>
        <w:t xml:space="preserve">Informovaný souhlas zletilého uchazeče nebo zákonného zástupce s navrženými úpravami podmínek: </w:t>
      </w:r>
    </w:p>
    <w:p w14:paraId="3E1F4D1F" w14:textId="1346FFF1"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r w:rsidRPr="00F84E33">
        <w:rPr>
          <w:rFonts w:cs="Arial"/>
          <w:bCs/>
          <w:sz w:val="18"/>
          <w:szCs w:val="18"/>
        </w:rPr>
        <w:t xml:space="preserve">(V případě, že z doporučení školského poradenského zařízení vyplývá možnost využít počítač nebo </w:t>
      </w:r>
      <w:r w:rsidRPr="001C352D">
        <w:rPr>
          <w:rFonts w:cs="Arial"/>
          <w:bCs/>
          <w:sz w:val="18"/>
          <w:szCs w:val="18"/>
        </w:rPr>
        <w:t>služeb</w:t>
      </w:r>
      <w:r w:rsidRPr="00F84E33">
        <w:rPr>
          <w:rFonts w:cs="Arial"/>
          <w:bCs/>
          <w:sz w:val="18"/>
          <w:szCs w:val="18"/>
        </w:rPr>
        <w:t xml:space="preserve"> podporující osoby</w:t>
      </w:r>
      <w:r w:rsidR="0016226B">
        <w:rPr>
          <w:rFonts w:cs="Arial"/>
          <w:bCs/>
          <w:sz w:val="18"/>
          <w:szCs w:val="18"/>
        </w:rPr>
        <w:t xml:space="preserve"> nebo kompenzační pomůcku, která je ve vlastnictví základní školy, jíž je uchazeč žákem, </w:t>
      </w:r>
      <w:r w:rsidRPr="00F84E33">
        <w:rPr>
          <w:rFonts w:cs="Arial"/>
          <w:bCs/>
          <w:sz w:val="18"/>
          <w:szCs w:val="18"/>
        </w:rPr>
        <w:t>musí být tento informovaný souhlas učiněn ve škole, a to nejpozději 10 dní před konáním příslušné zkoušky. V ostatních případech se informovaný souhlas uděluje ve školském poradenském zařízení).</w:t>
      </w:r>
    </w:p>
    <w:p w14:paraId="51DE831D"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p>
    <w:p w14:paraId="6058DC1B"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r w:rsidRPr="00F84E33">
        <w:rPr>
          <w:rFonts w:cs="Arial"/>
          <w:bCs/>
          <w:sz w:val="18"/>
          <w:szCs w:val="18"/>
        </w:rPr>
        <w:t>Prohlašuji, že</w:t>
      </w:r>
    </w:p>
    <w:p w14:paraId="4C00D937"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r w:rsidRPr="00F84E33">
        <w:rPr>
          <w:rFonts w:cs="Arial"/>
          <w:bCs/>
          <w:sz w:val="18"/>
          <w:szCs w:val="18"/>
        </w:rPr>
        <w:t>a) výslovně souhlasím s poskytováním v doporučení uvedených podpůrných opatření,</w:t>
      </w:r>
    </w:p>
    <w:p w14:paraId="5799F1EA"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r w:rsidRPr="00F84E33">
        <w:rPr>
          <w:rFonts w:cs="Arial"/>
          <w:bCs/>
          <w:sz w:val="18"/>
          <w:szCs w:val="18"/>
        </w:rPr>
        <w:t xml:space="preserve">b) byl/a jsem informován/a o důsledcích a organizačních opatřeních, která vyplývají z poskytování podpůrných opatření, a </w:t>
      </w:r>
    </w:p>
    <w:p w14:paraId="47E27D2B"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Calibri"/>
          <w:sz w:val="18"/>
          <w:szCs w:val="18"/>
        </w:rPr>
      </w:pPr>
      <w:r w:rsidRPr="00F84E33">
        <w:rPr>
          <w:rFonts w:cs="Arial"/>
          <w:bCs/>
          <w:sz w:val="18"/>
          <w:szCs w:val="18"/>
        </w:rPr>
        <w:t>c) podpisem stvrzuji, že jsem informacím uvedeným v písmenu b) porozuměl/a.</w:t>
      </w:r>
    </w:p>
    <w:p w14:paraId="56E8A852" w14:textId="77777777" w:rsidR="00EB234D" w:rsidRPr="00F84E33"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18"/>
          <w:szCs w:val="18"/>
        </w:rPr>
      </w:pPr>
    </w:p>
    <w:p w14:paraId="368E397E" w14:textId="7D204102" w:rsidR="00EB234D" w:rsidRPr="00B944ED"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20"/>
        </w:rPr>
      </w:pPr>
      <w:r w:rsidRPr="00B944ED">
        <w:rPr>
          <w:rFonts w:cs="Arial"/>
          <w:bCs/>
          <w:sz w:val="20"/>
        </w:rPr>
        <w:t>Datum: …………………………………</w:t>
      </w:r>
      <w:r w:rsidR="0016226B">
        <w:rPr>
          <w:rFonts w:cs="Arial"/>
          <w:bCs/>
          <w:sz w:val="20"/>
        </w:rPr>
        <w:t xml:space="preserve">....................                 </w:t>
      </w:r>
      <w:r w:rsidRPr="00B944ED">
        <w:rPr>
          <w:rFonts w:cs="Arial"/>
          <w:bCs/>
          <w:sz w:val="20"/>
        </w:rPr>
        <w:t xml:space="preserve">Podpis </w:t>
      </w:r>
      <w:r>
        <w:rPr>
          <w:rFonts w:cs="Arial"/>
          <w:bCs/>
          <w:sz w:val="20"/>
        </w:rPr>
        <w:t xml:space="preserve">zletilého </w:t>
      </w:r>
      <w:r w:rsidRPr="00B944ED">
        <w:rPr>
          <w:rFonts w:cs="Arial"/>
          <w:bCs/>
          <w:sz w:val="20"/>
        </w:rPr>
        <w:t>uchazeče nebo zákonného zástupce:</w:t>
      </w:r>
    </w:p>
    <w:p w14:paraId="0940593D" w14:textId="77777777" w:rsidR="00EB234D" w:rsidRPr="00B944ED" w:rsidRDefault="00EB234D" w:rsidP="0016226B">
      <w:pPr>
        <w:pBdr>
          <w:top w:val="single" w:sz="4" w:space="1" w:color="auto"/>
          <w:left w:val="single" w:sz="4" w:space="4" w:color="auto"/>
          <w:bottom w:val="single" w:sz="4" w:space="1" w:color="auto"/>
          <w:right w:val="single" w:sz="4" w:space="4" w:color="auto"/>
        </w:pBdr>
        <w:shd w:val="clear" w:color="auto" w:fill="D0CECE"/>
        <w:rPr>
          <w:rFonts w:cs="Arial"/>
          <w:bCs/>
          <w:sz w:val="20"/>
        </w:rPr>
      </w:pPr>
    </w:p>
    <w:p w14:paraId="04AC3110" w14:textId="2E742FFD" w:rsidR="00EB234D" w:rsidRPr="00B944ED" w:rsidRDefault="0016226B" w:rsidP="0016226B">
      <w:pPr>
        <w:pBdr>
          <w:top w:val="single" w:sz="4" w:space="1" w:color="auto"/>
          <w:left w:val="single" w:sz="4" w:space="4" w:color="auto"/>
          <w:bottom w:val="single" w:sz="4" w:space="1" w:color="auto"/>
          <w:right w:val="single" w:sz="4" w:space="4" w:color="auto"/>
        </w:pBdr>
        <w:shd w:val="clear" w:color="auto" w:fill="D0CECE"/>
        <w:rPr>
          <w:rFonts w:cs="Arial"/>
          <w:bCs/>
          <w:sz w:val="20"/>
        </w:rPr>
      </w:pPr>
      <w:r>
        <w:rPr>
          <w:rFonts w:cs="Arial"/>
          <w:bCs/>
          <w:sz w:val="20"/>
        </w:rPr>
        <w:t>Místo: ..........................................................................                 ...</w:t>
      </w:r>
      <w:r w:rsidR="00EB234D" w:rsidRPr="00B944ED">
        <w:rPr>
          <w:rFonts w:cs="Arial"/>
          <w:bCs/>
          <w:sz w:val="20"/>
        </w:rPr>
        <w:t>……</w:t>
      </w:r>
      <w:r>
        <w:rPr>
          <w:rFonts w:cs="Arial"/>
          <w:bCs/>
          <w:sz w:val="20"/>
        </w:rPr>
        <w:t>........................................................................</w:t>
      </w:r>
    </w:p>
    <w:p w14:paraId="06C1237B" w14:textId="5F2F3230" w:rsidR="00376842" w:rsidRPr="00F32A20" w:rsidRDefault="00376842" w:rsidP="00FC6D58">
      <w:pPr>
        <w:spacing w:before="100" w:beforeAutospacing="1" w:after="100" w:afterAutospacing="1"/>
        <w:rPr>
          <w:rFonts w:eastAsia="Times New Roman" w:cs="Times New Roman"/>
          <w:szCs w:val="24"/>
          <w:lang w:eastAsia="cs-CZ"/>
        </w:rPr>
      </w:pPr>
    </w:p>
    <w:sectPr w:rsidR="00376842" w:rsidRPr="00F32A20" w:rsidSect="009A017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C98E" w14:textId="77777777" w:rsidR="002C7459" w:rsidRDefault="002C7459" w:rsidP="00AD1371">
      <w:r>
        <w:separator/>
      </w:r>
    </w:p>
  </w:endnote>
  <w:endnote w:type="continuationSeparator" w:id="0">
    <w:p w14:paraId="3C342C1B" w14:textId="77777777" w:rsidR="002C7459" w:rsidRDefault="002C7459" w:rsidP="00AD1371">
      <w:r>
        <w:continuationSeparator/>
      </w:r>
    </w:p>
  </w:endnote>
  <w:endnote w:type="continuationNotice" w:id="1">
    <w:p w14:paraId="0D0D4DC2" w14:textId="77777777" w:rsidR="002C7459" w:rsidRDefault="002C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76F" w14:textId="77777777" w:rsidR="004B6EFF" w:rsidRDefault="004B6E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AA6" w14:textId="77777777" w:rsidR="004B6EFF" w:rsidRDefault="004B6E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1DB" w14:textId="77777777" w:rsidR="004B6EFF" w:rsidRDefault="004B6E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5704" w14:textId="77777777" w:rsidR="002C7459" w:rsidRDefault="002C7459" w:rsidP="00AD1371">
      <w:r>
        <w:separator/>
      </w:r>
    </w:p>
  </w:footnote>
  <w:footnote w:type="continuationSeparator" w:id="0">
    <w:p w14:paraId="31BDC285" w14:textId="77777777" w:rsidR="002C7459" w:rsidRDefault="002C7459" w:rsidP="00AD1371">
      <w:r>
        <w:continuationSeparator/>
      </w:r>
    </w:p>
  </w:footnote>
  <w:footnote w:type="continuationNotice" w:id="1">
    <w:p w14:paraId="34847100" w14:textId="77777777" w:rsidR="002C7459" w:rsidRDefault="002C7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DD7A" w14:textId="77777777" w:rsidR="004B6EFF" w:rsidRDefault="004B6E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7B06" w14:textId="77777777" w:rsidR="00D733FF" w:rsidRDefault="00D733FF" w:rsidP="004B6EFF">
    <w:pPr>
      <w:spacing w:before="100" w:beforeAutospacing="1" w:after="100" w:afterAutospacing="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B29" w14:textId="77777777" w:rsidR="004B6EFF" w:rsidRDefault="004B6E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61F58"/>
    <w:multiLevelType w:val="hybridMultilevel"/>
    <w:tmpl w:val="A1CEDFFC"/>
    <w:lvl w:ilvl="0" w:tplc="42B451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92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56"/>
    <w:rsid w:val="00000A0D"/>
    <w:rsid w:val="0000254A"/>
    <w:rsid w:val="00003900"/>
    <w:rsid w:val="00011B00"/>
    <w:rsid w:val="00014138"/>
    <w:rsid w:val="00015926"/>
    <w:rsid w:val="00015BF9"/>
    <w:rsid w:val="00016D8E"/>
    <w:rsid w:val="000178BD"/>
    <w:rsid w:val="0002153E"/>
    <w:rsid w:val="000242DC"/>
    <w:rsid w:val="000246E0"/>
    <w:rsid w:val="00024F7E"/>
    <w:rsid w:val="00027640"/>
    <w:rsid w:val="00027E89"/>
    <w:rsid w:val="0003179C"/>
    <w:rsid w:val="000324CD"/>
    <w:rsid w:val="00032E60"/>
    <w:rsid w:val="00033B97"/>
    <w:rsid w:val="0003544B"/>
    <w:rsid w:val="00035B13"/>
    <w:rsid w:val="00037EC8"/>
    <w:rsid w:val="00041564"/>
    <w:rsid w:val="0004324B"/>
    <w:rsid w:val="00043A8F"/>
    <w:rsid w:val="000443CC"/>
    <w:rsid w:val="00046C3A"/>
    <w:rsid w:val="00054979"/>
    <w:rsid w:val="00056803"/>
    <w:rsid w:val="00056B94"/>
    <w:rsid w:val="0005735F"/>
    <w:rsid w:val="00057CAF"/>
    <w:rsid w:val="00057CED"/>
    <w:rsid w:val="000600A3"/>
    <w:rsid w:val="00060DC5"/>
    <w:rsid w:val="00063EED"/>
    <w:rsid w:val="00067AE1"/>
    <w:rsid w:val="00067C04"/>
    <w:rsid w:val="00070173"/>
    <w:rsid w:val="000702EC"/>
    <w:rsid w:val="000710FB"/>
    <w:rsid w:val="00072CA4"/>
    <w:rsid w:val="00073932"/>
    <w:rsid w:val="00073DED"/>
    <w:rsid w:val="00074793"/>
    <w:rsid w:val="00074870"/>
    <w:rsid w:val="00076549"/>
    <w:rsid w:val="00077962"/>
    <w:rsid w:val="00080C8C"/>
    <w:rsid w:val="000815B3"/>
    <w:rsid w:val="000820CC"/>
    <w:rsid w:val="0008398F"/>
    <w:rsid w:val="0008503A"/>
    <w:rsid w:val="00086886"/>
    <w:rsid w:val="00090976"/>
    <w:rsid w:val="00091127"/>
    <w:rsid w:val="0009235C"/>
    <w:rsid w:val="00092BE4"/>
    <w:rsid w:val="00093BE9"/>
    <w:rsid w:val="00095848"/>
    <w:rsid w:val="00096182"/>
    <w:rsid w:val="00096363"/>
    <w:rsid w:val="000A0B37"/>
    <w:rsid w:val="000A1321"/>
    <w:rsid w:val="000A1866"/>
    <w:rsid w:val="000A207C"/>
    <w:rsid w:val="000A2FB0"/>
    <w:rsid w:val="000A334D"/>
    <w:rsid w:val="000A3612"/>
    <w:rsid w:val="000A73EC"/>
    <w:rsid w:val="000A77BA"/>
    <w:rsid w:val="000B0669"/>
    <w:rsid w:val="000B08D3"/>
    <w:rsid w:val="000B0933"/>
    <w:rsid w:val="000B14B9"/>
    <w:rsid w:val="000B6345"/>
    <w:rsid w:val="000C0736"/>
    <w:rsid w:val="000C15FC"/>
    <w:rsid w:val="000C3DDC"/>
    <w:rsid w:val="000C4396"/>
    <w:rsid w:val="000C4BD6"/>
    <w:rsid w:val="000C561F"/>
    <w:rsid w:val="000C6CA9"/>
    <w:rsid w:val="000D1E2A"/>
    <w:rsid w:val="000D1F87"/>
    <w:rsid w:val="000D351D"/>
    <w:rsid w:val="000D3C00"/>
    <w:rsid w:val="000D4AB2"/>
    <w:rsid w:val="000D511F"/>
    <w:rsid w:val="000D7921"/>
    <w:rsid w:val="000E2E0F"/>
    <w:rsid w:val="000E3530"/>
    <w:rsid w:val="000E41DF"/>
    <w:rsid w:val="000E4882"/>
    <w:rsid w:val="000E50BC"/>
    <w:rsid w:val="000E650C"/>
    <w:rsid w:val="000E67AD"/>
    <w:rsid w:val="000E7DE1"/>
    <w:rsid w:val="000F04F8"/>
    <w:rsid w:val="000F06FC"/>
    <w:rsid w:val="000F363E"/>
    <w:rsid w:val="000F383C"/>
    <w:rsid w:val="000F39C2"/>
    <w:rsid w:val="000F402B"/>
    <w:rsid w:val="000F411C"/>
    <w:rsid w:val="000F5F52"/>
    <w:rsid w:val="0010043B"/>
    <w:rsid w:val="00103715"/>
    <w:rsid w:val="001049FF"/>
    <w:rsid w:val="00105F57"/>
    <w:rsid w:val="001101D0"/>
    <w:rsid w:val="00110C7A"/>
    <w:rsid w:val="00110E07"/>
    <w:rsid w:val="001116FD"/>
    <w:rsid w:val="00111E0D"/>
    <w:rsid w:val="00112C26"/>
    <w:rsid w:val="001141C4"/>
    <w:rsid w:val="001157E3"/>
    <w:rsid w:val="00115D4B"/>
    <w:rsid w:val="001164AC"/>
    <w:rsid w:val="0011708E"/>
    <w:rsid w:val="0011744B"/>
    <w:rsid w:val="00121037"/>
    <w:rsid w:val="0012166F"/>
    <w:rsid w:val="00121E09"/>
    <w:rsid w:val="00124AC5"/>
    <w:rsid w:val="00126564"/>
    <w:rsid w:val="001308E9"/>
    <w:rsid w:val="00134227"/>
    <w:rsid w:val="001345F4"/>
    <w:rsid w:val="00135502"/>
    <w:rsid w:val="0013563D"/>
    <w:rsid w:val="00136909"/>
    <w:rsid w:val="00137111"/>
    <w:rsid w:val="00137661"/>
    <w:rsid w:val="00137C25"/>
    <w:rsid w:val="00137C6E"/>
    <w:rsid w:val="00140A58"/>
    <w:rsid w:val="00142A8C"/>
    <w:rsid w:val="0014301D"/>
    <w:rsid w:val="00143BD9"/>
    <w:rsid w:val="00144535"/>
    <w:rsid w:val="00144714"/>
    <w:rsid w:val="00145542"/>
    <w:rsid w:val="001455FF"/>
    <w:rsid w:val="00145FDD"/>
    <w:rsid w:val="00147312"/>
    <w:rsid w:val="00151AB2"/>
    <w:rsid w:val="001532DA"/>
    <w:rsid w:val="00154B79"/>
    <w:rsid w:val="0015679E"/>
    <w:rsid w:val="00160AE2"/>
    <w:rsid w:val="001615D9"/>
    <w:rsid w:val="00161E00"/>
    <w:rsid w:val="0016200C"/>
    <w:rsid w:val="0016226B"/>
    <w:rsid w:val="00163804"/>
    <w:rsid w:val="00165061"/>
    <w:rsid w:val="00166A18"/>
    <w:rsid w:val="00170D6F"/>
    <w:rsid w:val="0017152E"/>
    <w:rsid w:val="00172403"/>
    <w:rsid w:val="00172FBE"/>
    <w:rsid w:val="001742F6"/>
    <w:rsid w:val="001826FA"/>
    <w:rsid w:val="00184871"/>
    <w:rsid w:val="00185527"/>
    <w:rsid w:val="00185F65"/>
    <w:rsid w:val="00186183"/>
    <w:rsid w:val="00190CCD"/>
    <w:rsid w:val="0019193B"/>
    <w:rsid w:val="0019210E"/>
    <w:rsid w:val="00192CB5"/>
    <w:rsid w:val="00193431"/>
    <w:rsid w:val="00194A99"/>
    <w:rsid w:val="001957AE"/>
    <w:rsid w:val="001957C8"/>
    <w:rsid w:val="00195AC8"/>
    <w:rsid w:val="001965D7"/>
    <w:rsid w:val="00196F1D"/>
    <w:rsid w:val="00197803"/>
    <w:rsid w:val="001A120B"/>
    <w:rsid w:val="001A1354"/>
    <w:rsid w:val="001A3998"/>
    <w:rsid w:val="001A63F0"/>
    <w:rsid w:val="001A6BA3"/>
    <w:rsid w:val="001B0410"/>
    <w:rsid w:val="001B1BD3"/>
    <w:rsid w:val="001C0754"/>
    <w:rsid w:val="001C1E4C"/>
    <w:rsid w:val="001C2233"/>
    <w:rsid w:val="001C52B8"/>
    <w:rsid w:val="001C548F"/>
    <w:rsid w:val="001C57EF"/>
    <w:rsid w:val="001C6E7C"/>
    <w:rsid w:val="001D27A8"/>
    <w:rsid w:val="001D28A2"/>
    <w:rsid w:val="001D3173"/>
    <w:rsid w:val="001D33D3"/>
    <w:rsid w:val="001D3767"/>
    <w:rsid w:val="001D39AB"/>
    <w:rsid w:val="001D3C72"/>
    <w:rsid w:val="001D4673"/>
    <w:rsid w:val="001D4C83"/>
    <w:rsid w:val="001D5FF8"/>
    <w:rsid w:val="001D61AB"/>
    <w:rsid w:val="001D6C44"/>
    <w:rsid w:val="001D6C58"/>
    <w:rsid w:val="001E0466"/>
    <w:rsid w:val="001E06DE"/>
    <w:rsid w:val="001E0ECC"/>
    <w:rsid w:val="001E117C"/>
    <w:rsid w:val="001E1A7B"/>
    <w:rsid w:val="001E2553"/>
    <w:rsid w:val="001E416B"/>
    <w:rsid w:val="001E5387"/>
    <w:rsid w:val="001E61A1"/>
    <w:rsid w:val="001E68AA"/>
    <w:rsid w:val="001E68BF"/>
    <w:rsid w:val="001F03C6"/>
    <w:rsid w:val="001F076B"/>
    <w:rsid w:val="001F0929"/>
    <w:rsid w:val="001F1689"/>
    <w:rsid w:val="001F17F1"/>
    <w:rsid w:val="001F3C20"/>
    <w:rsid w:val="001F72FF"/>
    <w:rsid w:val="001F7629"/>
    <w:rsid w:val="002009BF"/>
    <w:rsid w:val="002017A0"/>
    <w:rsid w:val="00202636"/>
    <w:rsid w:val="00202B7E"/>
    <w:rsid w:val="002044B5"/>
    <w:rsid w:val="00207AD2"/>
    <w:rsid w:val="00207CFD"/>
    <w:rsid w:val="002127C0"/>
    <w:rsid w:val="00212A82"/>
    <w:rsid w:val="00212B95"/>
    <w:rsid w:val="00214344"/>
    <w:rsid w:val="00214BC9"/>
    <w:rsid w:val="00214D3B"/>
    <w:rsid w:val="00215141"/>
    <w:rsid w:val="00215CAE"/>
    <w:rsid w:val="002162C0"/>
    <w:rsid w:val="00217B14"/>
    <w:rsid w:val="0022159B"/>
    <w:rsid w:val="002232CE"/>
    <w:rsid w:val="0022354B"/>
    <w:rsid w:val="002253E9"/>
    <w:rsid w:val="00225487"/>
    <w:rsid w:val="002264C1"/>
    <w:rsid w:val="00226510"/>
    <w:rsid w:val="00226A54"/>
    <w:rsid w:val="00226B45"/>
    <w:rsid w:val="002310EB"/>
    <w:rsid w:val="00232D82"/>
    <w:rsid w:val="00233010"/>
    <w:rsid w:val="002358FE"/>
    <w:rsid w:val="00237CA1"/>
    <w:rsid w:val="0024006D"/>
    <w:rsid w:val="00240EDC"/>
    <w:rsid w:val="002411F6"/>
    <w:rsid w:val="0024150B"/>
    <w:rsid w:val="002418A9"/>
    <w:rsid w:val="00241917"/>
    <w:rsid w:val="00241CC2"/>
    <w:rsid w:val="0024264C"/>
    <w:rsid w:val="0024282E"/>
    <w:rsid w:val="00242D42"/>
    <w:rsid w:val="00242E08"/>
    <w:rsid w:val="002460FA"/>
    <w:rsid w:val="002471D2"/>
    <w:rsid w:val="00250228"/>
    <w:rsid w:val="0025105F"/>
    <w:rsid w:val="0025332A"/>
    <w:rsid w:val="0025439B"/>
    <w:rsid w:val="00255B52"/>
    <w:rsid w:val="00256DBC"/>
    <w:rsid w:val="0025740C"/>
    <w:rsid w:val="00260176"/>
    <w:rsid w:val="0026073F"/>
    <w:rsid w:val="002610B1"/>
    <w:rsid w:val="002631CB"/>
    <w:rsid w:val="0026658C"/>
    <w:rsid w:val="00267302"/>
    <w:rsid w:val="0027700E"/>
    <w:rsid w:val="00277329"/>
    <w:rsid w:val="002775BF"/>
    <w:rsid w:val="00277763"/>
    <w:rsid w:val="00277B8C"/>
    <w:rsid w:val="00277E89"/>
    <w:rsid w:val="002802D1"/>
    <w:rsid w:val="00280C93"/>
    <w:rsid w:val="00280CBA"/>
    <w:rsid w:val="00284826"/>
    <w:rsid w:val="00284BA7"/>
    <w:rsid w:val="002906E4"/>
    <w:rsid w:val="00290D8C"/>
    <w:rsid w:val="0029119A"/>
    <w:rsid w:val="002914B0"/>
    <w:rsid w:val="00291846"/>
    <w:rsid w:val="00296F25"/>
    <w:rsid w:val="002A0EBB"/>
    <w:rsid w:val="002A1A61"/>
    <w:rsid w:val="002A4014"/>
    <w:rsid w:val="002A6AB0"/>
    <w:rsid w:val="002B10A2"/>
    <w:rsid w:val="002B130D"/>
    <w:rsid w:val="002B23A9"/>
    <w:rsid w:val="002B4F98"/>
    <w:rsid w:val="002B7689"/>
    <w:rsid w:val="002B7EEB"/>
    <w:rsid w:val="002C23A2"/>
    <w:rsid w:val="002C25BE"/>
    <w:rsid w:val="002C2D95"/>
    <w:rsid w:val="002C5FE2"/>
    <w:rsid w:val="002C6B74"/>
    <w:rsid w:val="002C6E41"/>
    <w:rsid w:val="002C7459"/>
    <w:rsid w:val="002D0A9B"/>
    <w:rsid w:val="002D3ABC"/>
    <w:rsid w:val="002D3CD1"/>
    <w:rsid w:val="002D40C5"/>
    <w:rsid w:val="002D530F"/>
    <w:rsid w:val="002D59CC"/>
    <w:rsid w:val="002D5BA0"/>
    <w:rsid w:val="002D5C29"/>
    <w:rsid w:val="002D6DC3"/>
    <w:rsid w:val="002D78AB"/>
    <w:rsid w:val="002E0CBB"/>
    <w:rsid w:val="002E19BC"/>
    <w:rsid w:val="002E37BC"/>
    <w:rsid w:val="002E413F"/>
    <w:rsid w:val="002E4418"/>
    <w:rsid w:val="002E59C3"/>
    <w:rsid w:val="002E6767"/>
    <w:rsid w:val="002F05BA"/>
    <w:rsid w:val="002F07AF"/>
    <w:rsid w:val="002F2396"/>
    <w:rsid w:val="002F2889"/>
    <w:rsid w:val="002F3311"/>
    <w:rsid w:val="002F4B66"/>
    <w:rsid w:val="002F5F61"/>
    <w:rsid w:val="002F7616"/>
    <w:rsid w:val="003018BE"/>
    <w:rsid w:val="003033EA"/>
    <w:rsid w:val="00304A8E"/>
    <w:rsid w:val="003057B4"/>
    <w:rsid w:val="00307256"/>
    <w:rsid w:val="00307320"/>
    <w:rsid w:val="003108BE"/>
    <w:rsid w:val="0031106C"/>
    <w:rsid w:val="003131E6"/>
    <w:rsid w:val="00317A18"/>
    <w:rsid w:val="00321958"/>
    <w:rsid w:val="00322AD4"/>
    <w:rsid w:val="00324759"/>
    <w:rsid w:val="00324D72"/>
    <w:rsid w:val="00324F60"/>
    <w:rsid w:val="003267F7"/>
    <w:rsid w:val="00326828"/>
    <w:rsid w:val="00326EC6"/>
    <w:rsid w:val="003304A9"/>
    <w:rsid w:val="00332334"/>
    <w:rsid w:val="0033283F"/>
    <w:rsid w:val="00332B0C"/>
    <w:rsid w:val="003333D3"/>
    <w:rsid w:val="00335150"/>
    <w:rsid w:val="00345AA2"/>
    <w:rsid w:val="003471EA"/>
    <w:rsid w:val="003472FF"/>
    <w:rsid w:val="0035039C"/>
    <w:rsid w:val="00351DE5"/>
    <w:rsid w:val="00352588"/>
    <w:rsid w:val="0035258C"/>
    <w:rsid w:val="00353E65"/>
    <w:rsid w:val="0035572D"/>
    <w:rsid w:val="00355962"/>
    <w:rsid w:val="00355AD1"/>
    <w:rsid w:val="00360663"/>
    <w:rsid w:val="00362A41"/>
    <w:rsid w:val="00362EC1"/>
    <w:rsid w:val="00362ECC"/>
    <w:rsid w:val="003638FC"/>
    <w:rsid w:val="00364350"/>
    <w:rsid w:val="00364477"/>
    <w:rsid w:val="0036455F"/>
    <w:rsid w:val="00365A8F"/>
    <w:rsid w:val="00366220"/>
    <w:rsid w:val="003668BC"/>
    <w:rsid w:val="003705ED"/>
    <w:rsid w:val="00370874"/>
    <w:rsid w:val="00371914"/>
    <w:rsid w:val="00373E5A"/>
    <w:rsid w:val="00374AE2"/>
    <w:rsid w:val="00375540"/>
    <w:rsid w:val="0037607D"/>
    <w:rsid w:val="0037618C"/>
    <w:rsid w:val="00376842"/>
    <w:rsid w:val="003800CC"/>
    <w:rsid w:val="00380918"/>
    <w:rsid w:val="0038143A"/>
    <w:rsid w:val="00381CC1"/>
    <w:rsid w:val="00383B26"/>
    <w:rsid w:val="0038409D"/>
    <w:rsid w:val="003863FA"/>
    <w:rsid w:val="00386F95"/>
    <w:rsid w:val="003912F4"/>
    <w:rsid w:val="003914E2"/>
    <w:rsid w:val="003927C3"/>
    <w:rsid w:val="00393B32"/>
    <w:rsid w:val="003941D3"/>
    <w:rsid w:val="003942D3"/>
    <w:rsid w:val="00394FA6"/>
    <w:rsid w:val="00395C32"/>
    <w:rsid w:val="003964CE"/>
    <w:rsid w:val="003967D3"/>
    <w:rsid w:val="003A07D2"/>
    <w:rsid w:val="003A2BDE"/>
    <w:rsid w:val="003A2CEF"/>
    <w:rsid w:val="003A7DE1"/>
    <w:rsid w:val="003A7FE5"/>
    <w:rsid w:val="003B0DA3"/>
    <w:rsid w:val="003B11FF"/>
    <w:rsid w:val="003B60FA"/>
    <w:rsid w:val="003B677A"/>
    <w:rsid w:val="003B6F61"/>
    <w:rsid w:val="003C123A"/>
    <w:rsid w:val="003C127D"/>
    <w:rsid w:val="003C1B39"/>
    <w:rsid w:val="003C3121"/>
    <w:rsid w:val="003C3A84"/>
    <w:rsid w:val="003C3A97"/>
    <w:rsid w:val="003C4203"/>
    <w:rsid w:val="003C51D8"/>
    <w:rsid w:val="003C655D"/>
    <w:rsid w:val="003D040E"/>
    <w:rsid w:val="003D1757"/>
    <w:rsid w:val="003D215F"/>
    <w:rsid w:val="003D4D68"/>
    <w:rsid w:val="003D5725"/>
    <w:rsid w:val="003D6DEC"/>
    <w:rsid w:val="003E101C"/>
    <w:rsid w:val="003E129F"/>
    <w:rsid w:val="003E15B4"/>
    <w:rsid w:val="003E20F6"/>
    <w:rsid w:val="003E25CE"/>
    <w:rsid w:val="003E4023"/>
    <w:rsid w:val="003E4A88"/>
    <w:rsid w:val="003E6011"/>
    <w:rsid w:val="003E730F"/>
    <w:rsid w:val="003F06E8"/>
    <w:rsid w:val="003F070E"/>
    <w:rsid w:val="003F0D74"/>
    <w:rsid w:val="003F4B3D"/>
    <w:rsid w:val="003F4D01"/>
    <w:rsid w:val="003F55D5"/>
    <w:rsid w:val="003F5A02"/>
    <w:rsid w:val="003F5B1C"/>
    <w:rsid w:val="004001D3"/>
    <w:rsid w:val="00400616"/>
    <w:rsid w:val="00401E21"/>
    <w:rsid w:val="004024F7"/>
    <w:rsid w:val="00402691"/>
    <w:rsid w:val="00402A36"/>
    <w:rsid w:val="00404ACC"/>
    <w:rsid w:val="00405CD4"/>
    <w:rsid w:val="004063E4"/>
    <w:rsid w:val="004077D2"/>
    <w:rsid w:val="00407DA1"/>
    <w:rsid w:val="00410DE1"/>
    <w:rsid w:val="00412731"/>
    <w:rsid w:val="00416211"/>
    <w:rsid w:val="00416742"/>
    <w:rsid w:val="004169E5"/>
    <w:rsid w:val="00417337"/>
    <w:rsid w:val="00417C47"/>
    <w:rsid w:val="00420A3A"/>
    <w:rsid w:val="0042156F"/>
    <w:rsid w:val="0042272B"/>
    <w:rsid w:val="00423165"/>
    <w:rsid w:val="004249CE"/>
    <w:rsid w:val="00426200"/>
    <w:rsid w:val="004269B8"/>
    <w:rsid w:val="00426EF4"/>
    <w:rsid w:val="00436A75"/>
    <w:rsid w:val="004376F9"/>
    <w:rsid w:val="00437CEE"/>
    <w:rsid w:val="004412BB"/>
    <w:rsid w:val="0044181A"/>
    <w:rsid w:val="004434F3"/>
    <w:rsid w:val="00443E30"/>
    <w:rsid w:val="0044445F"/>
    <w:rsid w:val="00444870"/>
    <w:rsid w:val="004533ED"/>
    <w:rsid w:val="00453D33"/>
    <w:rsid w:val="0045500C"/>
    <w:rsid w:val="00457302"/>
    <w:rsid w:val="00460360"/>
    <w:rsid w:val="00460832"/>
    <w:rsid w:val="00463866"/>
    <w:rsid w:val="00463A32"/>
    <w:rsid w:val="004646B4"/>
    <w:rsid w:val="00464FF1"/>
    <w:rsid w:val="00466ECC"/>
    <w:rsid w:val="00467B16"/>
    <w:rsid w:val="00470163"/>
    <w:rsid w:val="0047108A"/>
    <w:rsid w:val="00472D72"/>
    <w:rsid w:val="00475699"/>
    <w:rsid w:val="00476390"/>
    <w:rsid w:val="0047725A"/>
    <w:rsid w:val="00481832"/>
    <w:rsid w:val="0048341C"/>
    <w:rsid w:val="0048615C"/>
    <w:rsid w:val="00486840"/>
    <w:rsid w:val="004871CA"/>
    <w:rsid w:val="00487898"/>
    <w:rsid w:val="00487C22"/>
    <w:rsid w:val="004918BB"/>
    <w:rsid w:val="00492D84"/>
    <w:rsid w:val="00494B1C"/>
    <w:rsid w:val="004954D1"/>
    <w:rsid w:val="00495BF8"/>
    <w:rsid w:val="0049641E"/>
    <w:rsid w:val="004969DD"/>
    <w:rsid w:val="00496F54"/>
    <w:rsid w:val="004971A9"/>
    <w:rsid w:val="0049764B"/>
    <w:rsid w:val="004A08AE"/>
    <w:rsid w:val="004A12B6"/>
    <w:rsid w:val="004A2EDB"/>
    <w:rsid w:val="004A3E9B"/>
    <w:rsid w:val="004A75A6"/>
    <w:rsid w:val="004B12F9"/>
    <w:rsid w:val="004B3A3A"/>
    <w:rsid w:val="004B539A"/>
    <w:rsid w:val="004B5CB7"/>
    <w:rsid w:val="004B6EFF"/>
    <w:rsid w:val="004C03E1"/>
    <w:rsid w:val="004C113C"/>
    <w:rsid w:val="004C219E"/>
    <w:rsid w:val="004C29D5"/>
    <w:rsid w:val="004C2CA8"/>
    <w:rsid w:val="004C51E0"/>
    <w:rsid w:val="004C7A72"/>
    <w:rsid w:val="004C7BE2"/>
    <w:rsid w:val="004C7F8B"/>
    <w:rsid w:val="004D1C9A"/>
    <w:rsid w:val="004D258A"/>
    <w:rsid w:val="004D2630"/>
    <w:rsid w:val="004D2D8D"/>
    <w:rsid w:val="004D3B2F"/>
    <w:rsid w:val="004D3B8B"/>
    <w:rsid w:val="004D3E15"/>
    <w:rsid w:val="004D5342"/>
    <w:rsid w:val="004D625D"/>
    <w:rsid w:val="004D73C1"/>
    <w:rsid w:val="004E2792"/>
    <w:rsid w:val="004E34B8"/>
    <w:rsid w:val="004E504B"/>
    <w:rsid w:val="004E5FEE"/>
    <w:rsid w:val="004E71D1"/>
    <w:rsid w:val="004F2B93"/>
    <w:rsid w:val="004F3039"/>
    <w:rsid w:val="004F3498"/>
    <w:rsid w:val="004F3ACA"/>
    <w:rsid w:val="004F5591"/>
    <w:rsid w:val="004F7BC5"/>
    <w:rsid w:val="005007BD"/>
    <w:rsid w:val="005014F3"/>
    <w:rsid w:val="005025C2"/>
    <w:rsid w:val="0050262A"/>
    <w:rsid w:val="00505485"/>
    <w:rsid w:val="005065B5"/>
    <w:rsid w:val="005079E5"/>
    <w:rsid w:val="0051097D"/>
    <w:rsid w:val="005120BD"/>
    <w:rsid w:val="00512353"/>
    <w:rsid w:val="00512A4E"/>
    <w:rsid w:val="00513FF4"/>
    <w:rsid w:val="0051450F"/>
    <w:rsid w:val="0051650E"/>
    <w:rsid w:val="00516694"/>
    <w:rsid w:val="00516920"/>
    <w:rsid w:val="005169E5"/>
    <w:rsid w:val="005171A0"/>
    <w:rsid w:val="00517796"/>
    <w:rsid w:val="00517879"/>
    <w:rsid w:val="00517898"/>
    <w:rsid w:val="00517A82"/>
    <w:rsid w:val="0052061A"/>
    <w:rsid w:val="00520C0D"/>
    <w:rsid w:val="0052211C"/>
    <w:rsid w:val="005237A4"/>
    <w:rsid w:val="005238CE"/>
    <w:rsid w:val="00523F03"/>
    <w:rsid w:val="00523FA6"/>
    <w:rsid w:val="00524615"/>
    <w:rsid w:val="005249B1"/>
    <w:rsid w:val="005249D4"/>
    <w:rsid w:val="00524D6A"/>
    <w:rsid w:val="00526480"/>
    <w:rsid w:val="0052735A"/>
    <w:rsid w:val="005309BA"/>
    <w:rsid w:val="00531BC3"/>
    <w:rsid w:val="00532741"/>
    <w:rsid w:val="00534B12"/>
    <w:rsid w:val="005356AE"/>
    <w:rsid w:val="00537312"/>
    <w:rsid w:val="00540107"/>
    <w:rsid w:val="00541125"/>
    <w:rsid w:val="005413D7"/>
    <w:rsid w:val="00542479"/>
    <w:rsid w:val="00542518"/>
    <w:rsid w:val="005432F3"/>
    <w:rsid w:val="00544118"/>
    <w:rsid w:val="00545381"/>
    <w:rsid w:val="005455D6"/>
    <w:rsid w:val="00547EE3"/>
    <w:rsid w:val="00550D2B"/>
    <w:rsid w:val="00550FB3"/>
    <w:rsid w:val="0055196F"/>
    <w:rsid w:val="005526A4"/>
    <w:rsid w:val="00553B4F"/>
    <w:rsid w:val="00554000"/>
    <w:rsid w:val="005550F4"/>
    <w:rsid w:val="00556C05"/>
    <w:rsid w:val="00557978"/>
    <w:rsid w:val="00561AA7"/>
    <w:rsid w:val="00561BF3"/>
    <w:rsid w:val="00562D8B"/>
    <w:rsid w:val="00562FE1"/>
    <w:rsid w:val="00563316"/>
    <w:rsid w:val="00567BFF"/>
    <w:rsid w:val="00571A1A"/>
    <w:rsid w:val="00573C2A"/>
    <w:rsid w:val="00574FD1"/>
    <w:rsid w:val="0057547D"/>
    <w:rsid w:val="00575F82"/>
    <w:rsid w:val="00580941"/>
    <w:rsid w:val="00582892"/>
    <w:rsid w:val="00583C1F"/>
    <w:rsid w:val="00584E7F"/>
    <w:rsid w:val="00585E0C"/>
    <w:rsid w:val="00587BFC"/>
    <w:rsid w:val="00592C8B"/>
    <w:rsid w:val="00594BA4"/>
    <w:rsid w:val="00596A39"/>
    <w:rsid w:val="005A1399"/>
    <w:rsid w:val="005A3A02"/>
    <w:rsid w:val="005A55A6"/>
    <w:rsid w:val="005A56D0"/>
    <w:rsid w:val="005A6D77"/>
    <w:rsid w:val="005B0AA4"/>
    <w:rsid w:val="005B1B48"/>
    <w:rsid w:val="005B22D2"/>
    <w:rsid w:val="005B29FA"/>
    <w:rsid w:val="005B3278"/>
    <w:rsid w:val="005B4C26"/>
    <w:rsid w:val="005B4D82"/>
    <w:rsid w:val="005B5079"/>
    <w:rsid w:val="005B5CB5"/>
    <w:rsid w:val="005B68F5"/>
    <w:rsid w:val="005C3585"/>
    <w:rsid w:val="005C3835"/>
    <w:rsid w:val="005C3E4B"/>
    <w:rsid w:val="005C40E7"/>
    <w:rsid w:val="005C56C4"/>
    <w:rsid w:val="005C5D96"/>
    <w:rsid w:val="005C6DDD"/>
    <w:rsid w:val="005C7AB4"/>
    <w:rsid w:val="005D01C0"/>
    <w:rsid w:val="005D12C5"/>
    <w:rsid w:val="005D279E"/>
    <w:rsid w:val="005D65CD"/>
    <w:rsid w:val="005D7A60"/>
    <w:rsid w:val="005D7DD3"/>
    <w:rsid w:val="005E0030"/>
    <w:rsid w:val="005E0244"/>
    <w:rsid w:val="005E0524"/>
    <w:rsid w:val="005E0807"/>
    <w:rsid w:val="005E0F02"/>
    <w:rsid w:val="005E172C"/>
    <w:rsid w:val="005E202B"/>
    <w:rsid w:val="005E3F50"/>
    <w:rsid w:val="005E4A4A"/>
    <w:rsid w:val="005E4C34"/>
    <w:rsid w:val="005E615A"/>
    <w:rsid w:val="005E673F"/>
    <w:rsid w:val="005F0675"/>
    <w:rsid w:val="005F0DB6"/>
    <w:rsid w:val="005F1145"/>
    <w:rsid w:val="005F13DD"/>
    <w:rsid w:val="005F20E1"/>
    <w:rsid w:val="005F33CD"/>
    <w:rsid w:val="005F3C5A"/>
    <w:rsid w:val="005F3DDC"/>
    <w:rsid w:val="005F519C"/>
    <w:rsid w:val="005F614E"/>
    <w:rsid w:val="00600DE7"/>
    <w:rsid w:val="00603EA7"/>
    <w:rsid w:val="00604567"/>
    <w:rsid w:val="006047C4"/>
    <w:rsid w:val="0060773B"/>
    <w:rsid w:val="00612127"/>
    <w:rsid w:val="00614622"/>
    <w:rsid w:val="00616055"/>
    <w:rsid w:val="006175D9"/>
    <w:rsid w:val="00621DAA"/>
    <w:rsid w:val="00622375"/>
    <w:rsid w:val="0062302A"/>
    <w:rsid w:val="00623A95"/>
    <w:rsid w:val="00624153"/>
    <w:rsid w:val="0062496F"/>
    <w:rsid w:val="006306EA"/>
    <w:rsid w:val="00630F70"/>
    <w:rsid w:val="006312B0"/>
    <w:rsid w:val="0063247D"/>
    <w:rsid w:val="00633064"/>
    <w:rsid w:val="00633843"/>
    <w:rsid w:val="00634144"/>
    <w:rsid w:val="00634BE8"/>
    <w:rsid w:val="006373BC"/>
    <w:rsid w:val="00637678"/>
    <w:rsid w:val="006419DA"/>
    <w:rsid w:val="0064284F"/>
    <w:rsid w:val="00642B7B"/>
    <w:rsid w:val="006435C5"/>
    <w:rsid w:val="00646482"/>
    <w:rsid w:val="00647225"/>
    <w:rsid w:val="006475C9"/>
    <w:rsid w:val="006501A7"/>
    <w:rsid w:val="00651374"/>
    <w:rsid w:val="0065375F"/>
    <w:rsid w:val="00654A89"/>
    <w:rsid w:val="00656159"/>
    <w:rsid w:val="00656631"/>
    <w:rsid w:val="00656874"/>
    <w:rsid w:val="006573AD"/>
    <w:rsid w:val="0065755C"/>
    <w:rsid w:val="006578F6"/>
    <w:rsid w:val="00657D4F"/>
    <w:rsid w:val="006603AB"/>
    <w:rsid w:val="006607AE"/>
    <w:rsid w:val="00661054"/>
    <w:rsid w:val="006626E4"/>
    <w:rsid w:val="00664D61"/>
    <w:rsid w:val="00671843"/>
    <w:rsid w:val="00672A09"/>
    <w:rsid w:val="00673B2E"/>
    <w:rsid w:val="00673E28"/>
    <w:rsid w:val="00673E32"/>
    <w:rsid w:val="0068064B"/>
    <w:rsid w:val="00681DB8"/>
    <w:rsid w:val="006822C2"/>
    <w:rsid w:val="00682C58"/>
    <w:rsid w:val="006831BF"/>
    <w:rsid w:val="006859F1"/>
    <w:rsid w:val="00685E60"/>
    <w:rsid w:val="006864D8"/>
    <w:rsid w:val="00686EDD"/>
    <w:rsid w:val="00686FB4"/>
    <w:rsid w:val="00690659"/>
    <w:rsid w:val="00692476"/>
    <w:rsid w:val="0069250C"/>
    <w:rsid w:val="00693553"/>
    <w:rsid w:val="00696B74"/>
    <w:rsid w:val="00697C99"/>
    <w:rsid w:val="006A01E0"/>
    <w:rsid w:val="006A0351"/>
    <w:rsid w:val="006A0363"/>
    <w:rsid w:val="006A1389"/>
    <w:rsid w:val="006A2A83"/>
    <w:rsid w:val="006A3DAD"/>
    <w:rsid w:val="006A555D"/>
    <w:rsid w:val="006A57FF"/>
    <w:rsid w:val="006A69FC"/>
    <w:rsid w:val="006A6FCC"/>
    <w:rsid w:val="006A6FD7"/>
    <w:rsid w:val="006A7A2D"/>
    <w:rsid w:val="006A7DEC"/>
    <w:rsid w:val="006B0992"/>
    <w:rsid w:val="006B2A9B"/>
    <w:rsid w:val="006B3040"/>
    <w:rsid w:val="006B37C4"/>
    <w:rsid w:val="006B3EE5"/>
    <w:rsid w:val="006B4431"/>
    <w:rsid w:val="006B53B4"/>
    <w:rsid w:val="006B58AA"/>
    <w:rsid w:val="006B67DE"/>
    <w:rsid w:val="006B7D37"/>
    <w:rsid w:val="006C12D4"/>
    <w:rsid w:val="006C365A"/>
    <w:rsid w:val="006C6877"/>
    <w:rsid w:val="006C6EA7"/>
    <w:rsid w:val="006C6ED0"/>
    <w:rsid w:val="006C7CBA"/>
    <w:rsid w:val="006D0240"/>
    <w:rsid w:val="006D0DB4"/>
    <w:rsid w:val="006D2249"/>
    <w:rsid w:val="006D229E"/>
    <w:rsid w:val="006D22FB"/>
    <w:rsid w:val="006D2D92"/>
    <w:rsid w:val="006D39BE"/>
    <w:rsid w:val="006D48D6"/>
    <w:rsid w:val="006D5490"/>
    <w:rsid w:val="006D6190"/>
    <w:rsid w:val="006D629C"/>
    <w:rsid w:val="006D6502"/>
    <w:rsid w:val="006D7DC3"/>
    <w:rsid w:val="006E258F"/>
    <w:rsid w:val="006E33C8"/>
    <w:rsid w:val="006E443D"/>
    <w:rsid w:val="006E6054"/>
    <w:rsid w:val="006F235A"/>
    <w:rsid w:val="006F2537"/>
    <w:rsid w:val="006F285A"/>
    <w:rsid w:val="006F5CB5"/>
    <w:rsid w:val="006F626A"/>
    <w:rsid w:val="00700D42"/>
    <w:rsid w:val="007020F4"/>
    <w:rsid w:val="007029AB"/>
    <w:rsid w:val="007055F2"/>
    <w:rsid w:val="00705D74"/>
    <w:rsid w:val="00710A7C"/>
    <w:rsid w:val="00712BA5"/>
    <w:rsid w:val="00712EB1"/>
    <w:rsid w:val="00715BE2"/>
    <w:rsid w:val="00717124"/>
    <w:rsid w:val="00722326"/>
    <w:rsid w:val="0072400E"/>
    <w:rsid w:val="007253F5"/>
    <w:rsid w:val="00725982"/>
    <w:rsid w:val="0072673E"/>
    <w:rsid w:val="00730CDA"/>
    <w:rsid w:val="00733E93"/>
    <w:rsid w:val="00734C2C"/>
    <w:rsid w:val="00735F96"/>
    <w:rsid w:val="00736B54"/>
    <w:rsid w:val="00740849"/>
    <w:rsid w:val="00741E3E"/>
    <w:rsid w:val="0074235D"/>
    <w:rsid w:val="00743816"/>
    <w:rsid w:val="00745915"/>
    <w:rsid w:val="00745A05"/>
    <w:rsid w:val="00747054"/>
    <w:rsid w:val="00747403"/>
    <w:rsid w:val="00751822"/>
    <w:rsid w:val="00753358"/>
    <w:rsid w:val="00753F48"/>
    <w:rsid w:val="007541B6"/>
    <w:rsid w:val="007543BE"/>
    <w:rsid w:val="00755EDD"/>
    <w:rsid w:val="00757F42"/>
    <w:rsid w:val="007605B1"/>
    <w:rsid w:val="0076063C"/>
    <w:rsid w:val="007630D3"/>
    <w:rsid w:val="0076315A"/>
    <w:rsid w:val="00763261"/>
    <w:rsid w:val="007671A4"/>
    <w:rsid w:val="0077094A"/>
    <w:rsid w:val="007711B3"/>
    <w:rsid w:val="00772D39"/>
    <w:rsid w:val="0077439C"/>
    <w:rsid w:val="007747F8"/>
    <w:rsid w:val="00774C92"/>
    <w:rsid w:val="00775EAD"/>
    <w:rsid w:val="00776813"/>
    <w:rsid w:val="007802D1"/>
    <w:rsid w:val="007812F2"/>
    <w:rsid w:val="00784B0E"/>
    <w:rsid w:val="0078753B"/>
    <w:rsid w:val="0079013D"/>
    <w:rsid w:val="00790DB0"/>
    <w:rsid w:val="00792A80"/>
    <w:rsid w:val="0079392A"/>
    <w:rsid w:val="00793F3A"/>
    <w:rsid w:val="00794E5B"/>
    <w:rsid w:val="007953CA"/>
    <w:rsid w:val="00797413"/>
    <w:rsid w:val="007A04B1"/>
    <w:rsid w:val="007A1413"/>
    <w:rsid w:val="007A4387"/>
    <w:rsid w:val="007A4556"/>
    <w:rsid w:val="007A4CF5"/>
    <w:rsid w:val="007A63DD"/>
    <w:rsid w:val="007A6894"/>
    <w:rsid w:val="007A6C96"/>
    <w:rsid w:val="007A7C8E"/>
    <w:rsid w:val="007B0115"/>
    <w:rsid w:val="007B0B04"/>
    <w:rsid w:val="007B1273"/>
    <w:rsid w:val="007B17C1"/>
    <w:rsid w:val="007C0DC4"/>
    <w:rsid w:val="007C1E80"/>
    <w:rsid w:val="007C3035"/>
    <w:rsid w:val="007C3911"/>
    <w:rsid w:val="007C3DCE"/>
    <w:rsid w:val="007C46D1"/>
    <w:rsid w:val="007C4735"/>
    <w:rsid w:val="007C4F92"/>
    <w:rsid w:val="007C696B"/>
    <w:rsid w:val="007C6E96"/>
    <w:rsid w:val="007C7444"/>
    <w:rsid w:val="007C7A8D"/>
    <w:rsid w:val="007C7AFE"/>
    <w:rsid w:val="007D1988"/>
    <w:rsid w:val="007D1E26"/>
    <w:rsid w:val="007D202F"/>
    <w:rsid w:val="007D4312"/>
    <w:rsid w:val="007D47C3"/>
    <w:rsid w:val="007D5DE8"/>
    <w:rsid w:val="007E0A81"/>
    <w:rsid w:val="007E2883"/>
    <w:rsid w:val="007E43A1"/>
    <w:rsid w:val="007E530B"/>
    <w:rsid w:val="007E5B75"/>
    <w:rsid w:val="007E6C6A"/>
    <w:rsid w:val="007E7AE3"/>
    <w:rsid w:val="007E7B4C"/>
    <w:rsid w:val="007F23F4"/>
    <w:rsid w:val="007F4349"/>
    <w:rsid w:val="007F5BD8"/>
    <w:rsid w:val="007F71D1"/>
    <w:rsid w:val="007F7211"/>
    <w:rsid w:val="007F74E8"/>
    <w:rsid w:val="007FAD2E"/>
    <w:rsid w:val="008005AC"/>
    <w:rsid w:val="00803CF8"/>
    <w:rsid w:val="00804A09"/>
    <w:rsid w:val="00804AA1"/>
    <w:rsid w:val="00804B9F"/>
    <w:rsid w:val="00806C8F"/>
    <w:rsid w:val="00810020"/>
    <w:rsid w:val="0081069B"/>
    <w:rsid w:val="00815FCD"/>
    <w:rsid w:val="00816CA9"/>
    <w:rsid w:val="00816FA8"/>
    <w:rsid w:val="008172B6"/>
    <w:rsid w:val="008201D2"/>
    <w:rsid w:val="008224C4"/>
    <w:rsid w:val="008236E7"/>
    <w:rsid w:val="00824FFD"/>
    <w:rsid w:val="008257BC"/>
    <w:rsid w:val="00826D58"/>
    <w:rsid w:val="00826F31"/>
    <w:rsid w:val="00831442"/>
    <w:rsid w:val="00831990"/>
    <w:rsid w:val="00831CE5"/>
    <w:rsid w:val="00832192"/>
    <w:rsid w:val="0083358F"/>
    <w:rsid w:val="008338AE"/>
    <w:rsid w:val="0083442C"/>
    <w:rsid w:val="00834537"/>
    <w:rsid w:val="00835EDE"/>
    <w:rsid w:val="00836CD9"/>
    <w:rsid w:val="00837754"/>
    <w:rsid w:val="008379BD"/>
    <w:rsid w:val="00837A12"/>
    <w:rsid w:val="00841115"/>
    <w:rsid w:val="0084248E"/>
    <w:rsid w:val="00843534"/>
    <w:rsid w:val="00845031"/>
    <w:rsid w:val="00850D3D"/>
    <w:rsid w:val="00851165"/>
    <w:rsid w:val="00851B4C"/>
    <w:rsid w:val="00851E9B"/>
    <w:rsid w:val="00853CED"/>
    <w:rsid w:val="00854B75"/>
    <w:rsid w:val="008564E1"/>
    <w:rsid w:val="008570E5"/>
    <w:rsid w:val="00857BEE"/>
    <w:rsid w:val="00860035"/>
    <w:rsid w:val="00860D9A"/>
    <w:rsid w:val="0086114E"/>
    <w:rsid w:val="0086149F"/>
    <w:rsid w:val="008636C4"/>
    <w:rsid w:val="00863E28"/>
    <w:rsid w:val="00864750"/>
    <w:rsid w:val="00865678"/>
    <w:rsid w:val="0086775B"/>
    <w:rsid w:val="008679F8"/>
    <w:rsid w:val="00867CC6"/>
    <w:rsid w:val="0087086D"/>
    <w:rsid w:val="00870D82"/>
    <w:rsid w:val="00871604"/>
    <w:rsid w:val="0087636D"/>
    <w:rsid w:val="008778CA"/>
    <w:rsid w:val="00882A1C"/>
    <w:rsid w:val="008832AB"/>
    <w:rsid w:val="00884DFD"/>
    <w:rsid w:val="00884EE1"/>
    <w:rsid w:val="0088572B"/>
    <w:rsid w:val="00885973"/>
    <w:rsid w:val="00886CC6"/>
    <w:rsid w:val="00890EDE"/>
    <w:rsid w:val="008914C0"/>
    <w:rsid w:val="00893AEC"/>
    <w:rsid w:val="00893B3A"/>
    <w:rsid w:val="00893B68"/>
    <w:rsid w:val="00894BDE"/>
    <w:rsid w:val="008970E3"/>
    <w:rsid w:val="00897236"/>
    <w:rsid w:val="008A0C83"/>
    <w:rsid w:val="008A29A7"/>
    <w:rsid w:val="008A2AD3"/>
    <w:rsid w:val="008A3C56"/>
    <w:rsid w:val="008A5B5F"/>
    <w:rsid w:val="008A6752"/>
    <w:rsid w:val="008A69FD"/>
    <w:rsid w:val="008A6BB3"/>
    <w:rsid w:val="008A7B34"/>
    <w:rsid w:val="008B2359"/>
    <w:rsid w:val="008B4867"/>
    <w:rsid w:val="008B4952"/>
    <w:rsid w:val="008B4C77"/>
    <w:rsid w:val="008B5207"/>
    <w:rsid w:val="008B533A"/>
    <w:rsid w:val="008B579F"/>
    <w:rsid w:val="008B5ABB"/>
    <w:rsid w:val="008B5D12"/>
    <w:rsid w:val="008B5F04"/>
    <w:rsid w:val="008B703E"/>
    <w:rsid w:val="008B714D"/>
    <w:rsid w:val="008B7CB5"/>
    <w:rsid w:val="008C0F84"/>
    <w:rsid w:val="008C171C"/>
    <w:rsid w:val="008C473A"/>
    <w:rsid w:val="008C6BF1"/>
    <w:rsid w:val="008D0A9C"/>
    <w:rsid w:val="008D0DAB"/>
    <w:rsid w:val="008D0F79"/>
    <w:rsid w:val="008D162C"/>
    <w:rsid w:val="008D16C0"/>
    <w:rsid w:val="008D2B15"/>
    <w:rsid w:val="008D4787"/>
    <w:rsid w:val="008D48EA"/>
    <w:rsid w:val="008D685D"/>
    <w:rsid w:val="008D69D2"/>
    <w:rsid w:val="008D706D"/>
    <w:rsid w:val="008D7D37"/>
    <w:rsid w:val="008D7FD2"/>
    <w:rsid w:val="008E032A"/>
    <w:rsid w:val="008F058D"/>
    <w:rsid w:val="008F295C"/>
    <w:rsid w:val="008F3185"/>
    <w:rsid w:val="008F3320"/>
    <w:rsid w:val="008F4DED"/>
    <w:rsid w:val="008F5623"/>
    <w:rsid w:val="008F7827"/>
    <w:rsid w:val="00900757"/>
    <w:rsid w:val="0090157F"/>
    <w:rsid w:val="0090191A"/>
    <w:rsid w:val="00902775"/>
    <w:rsid w:val="00902AFD"/>
    <w:rsid w:val="00902CD8"/>
    <w:rsid w:val="00904AC5"/>
    <w:rsid w:val="0090509C"/>
    <w:rsid w:val="009072C9"/>
    <w:rsid w:val="009078D5"/>
    <w:rsid w:val="00910A0E"/>
    <w:rsid w:val="00911291"/>
    <w:rsid w:val="00911843"/>
    <w:rsid w:val="00911C57"/>
    <w:rsid w:val="00913610"/>
    <w:rsid w:val="00914497"/>
    <w:rsid w:val="009156D8"/>
    <w:rsid w:val="009202AA"/>
    <w:rsid w:val="00920CE5"/>
    <w:rsid w:val="00920D0D"/>
    <w:rsid w:val="00921337"/>
    <w:rsid w:val="00921C0E"/>
    <w:rsid w:val="009232F7"/>
    <w:rsid w:val="0092441F"/>
    <w:rsid w:val="009305D5"/>
    <w:rsid w:val="00931E49"/>
    <w:rsid w:val="0093247F"/>
    <w:rsid w:val="009336B3"/>
    <w:rsid w:val="009358F7"/>
    <w:rsid w:val="00935F45"/>
    <w:rsid w:val="00940B43"/>
    <w:rsid w:val="0094144F"/>
    <w:rsid w:val="00942710"/>
    <w:rsid w:val="009437B4"/>
    <w:rsid w:val="00945F5D"/>
    <w:rsid w:val="0094688E"/>
    <w:rsid w:val="00951423"/>
    <w:rsid w:val="00951A9F"/>
    <w:rsid w:val="00952912"/>
    <w:rsid w:val="00953A85"/>
    <w:rsid w:val="0095468A"/>
    <w:rsid w:val="00962097"/>
    <w:rsid w:val="00962E9E"/>
    <w:rsid w:val="00966703"/>
    <w:rsid w:val="009667F4"/>
    <w:rsid w:val="00971169"/>
    <w:rsid w:val="00971CFA"/>
    <w:rsid w:val="00972CB8"/>
    <w:rsid w:val="00976809"/>
    <w:rsid w:val="00983261"/>
    <w:rsid w:val="009877A4"/>
    <w:rsid w:val="009879E6"/>
    <w:rsid w:val="00990A79"/>
    <w:rsid w:val="00993209"/>
    <w:rsid w:val="00993832"/>
    <w:rsid w:val="00993D2C"/>
    <w:rsid w:val="0099435B"/>
    <w:rsid w:val="009A017B"/>
    <w:rsid w:val="009A08B3"/>
    <w:rsid w:val="009A0A37"/>
    <w:rsid w:val="009A1354"/>
    <w:rsid w:val="009A1D66"/>
    <w:rsid w:val="009A61A0"/>
    <w:rsid w:val="009B0B47"/>
    <w:rsid w:val="009B35D8"/>
    <w:rsid w:val="009B501F"/>
    <w:rsid w:val="009B520A"/>
    <w:rsid w:val="009B5D6C"/>
    <w:rsid w:val="009B763A"/>
    <w:rsid w:val="009C04DC"/>
    <w:rsid w:val="009C0A64"/>
    <w:rsid w:val="009C1B7F"/>
    <w:rsid w:val="009C1DAD"/>
    <w:rsid w:val="009C2103"/>
    <w:rsid w:val="009C2207"/>
    <w:rsid w:val="009C2EC8"/>
    <w:rsid w:val="009C3331"/>
    <w:rsid w:val="009C5211"/>
    <w:rsid w:val="009C7157"/>
    <w:rsid w:val="009D0790"/>
    <w:rsid w:val="009D14BF"/>
    <w:rsid w:val="009D15F0"/>
    <w:rsid w:val="009D1E2F"/>
    <w:rsid w:val="009D2AE7"/>
    <w:rsid w:val="009D3CED"/>
    <w:rsid w:val="009D480C"/>
    <w:rsid w:val="009D4E3D"/>
    <w:rsid w:val="009D5A3F"/>
    <w:rsid w:val="009D7734"/>
    <w:rsid w:val="009D7D33"/>
    <w:rsid w:val="009E1EF0"/>
    <w:rsid w:val="009E517E"/>
    <w:rsid w:val="009E53BD"/>
    <w:rsid w:val="009E709D"/>
    <w:rsid w:val="009F0015"/>
    <w:rsid w:val="009F0D9B"/>
    <w:rsid w:val="009F0F4B"/>
    <w:rsid w:val="009F1830"/>
    <w:rsid w:val="009F222C"/>
    <w:rsid w:val="009F2461"/>
    <w:rsid w:val="009F27F3"/>
    <w:rsid w:val="009F2F18"/>
    <w:rsid w:val="009F4093"/>
    <w:rsid w:val="009F4950"/>
    <w:rsid w:val="009F52CA"/>
    <w:rsid w:val="009F5A98"/>
    <w:rsid w:val="00A02214"/>
    <w:rsid w:val="00A02E5B"/>
    <w:rsid w:val="00A068D6"/>
    <w:rsid w:val="00A07651"/>
    <w:rsid w:val="00A077EE"/>
    <w:rsid w:val="00A1043A"/>
    <w:rsid w:val="00A107AD"/>
    <w:rsid w:val="00A12724"/>
    <w:rsid w:val="00A12A9F"/>
    <w:rsid w:val="00A12F4E"/>
    <w:rsid w:val="00A14811"/>
    <w:rsid w:val="00A16182"/>
    <w:rsid w:val="00A161AE"/>
    <w:rsid w:val="00A16606"/>
    <w:rsid w:val="00A21731"/>
    <w:rsid w:val="00A2293D"/>
    <w:rsid w:val="00A2346D"/>
    <w:rsid w:val="00A2477F"/>
    <w:rsid w:val="00A24BFE"/>
    <w:rsid w:val="00A251B3"/>
    <w:rsid w:val="00A263D5"/>
    <w:rsid w:val="00A2651E"/>
    <w:rsid w:val="00A306BE"/>
    <w:rsid w:val="00A31CFB"/>
    <w:rsid w:val="00A3413E"/>
    <w:rsid w:val="00A35273"/>
    <w:rsid w:val="00A363EB"/>
    <w:rsid w:val="00A37468"/>
    <w:rsid w:val="00A374DE"/>
    <w:rsid w:val="00A4162B"/>
    <w:rsid w:val="00A433EA"/>
    <w:rsid w:val="00A46B1B"/>
    <w:rsid w:val="00A46E9E"/>
    <w:rsid w:val="00A504B3"/>
    <w:rsid w:val="00A50704"/>
    <w:rsid w:val="00A50CEA"/>
    <w:rsid w:val="00A52428"/>
    <w:rsid w:val="00A54CFD"/>
    <w:rsid w:val="00A557EF"/>
    <w:rsid w:val="00A56161"/>
    <w:rsid w:val="00A56CDE"/>
    <w:rsid w:val="00A57766"/>
    <w:rsid w:val="00A57DED"/>
    <w:rsid w:val="00A600A5"/>
    <w:rsid w:val="00A604FE"/>
    <w:rsid w:val="00A605AC"/>
    <w:rsid w:val="00A60B24"/>
    <w:rsid w:val="00A62D25"/>
    <w:rsid w:val="00A62F5F"/>
    <w:rsid w:val="00A6303D"/>
    <w:rsid w:val="00A652BF"/>
    <w:rsid w:val="00A65756"/>
    <w:rsid w:val="00A65F90"/>
    <w:rsid w:val="00A67917"/>
    <w:rsid w:val="00A67921"/>
    <w:rsid w:val="00A70327"/>
    <w:rsid w:val="00A74119"/>
    <w:rsid w:val="00A74DDE"/>
    <w:rsid w:val="00A7504A"/>
    <w:rsid w:val="00A76F85"/>
    <w:rsid w:val="00A77120"/>
    <w:rsid w:val="00A8036A"/>
    <w:rsid w:val="00A81173"/>
    <w:rsid w:val="00A81247"/>
    <w:rsid w:val="00A8171E"/>
    <w:rsid w:val="00A82B50"/>
    <w:rsid w:val="00A836DE"/>
    <w:rsid w:val="00A92B8B"/>
    <w:rsid w:val="00A93EDD"/>
    <w:rsid w:val="00A94AFE"/>
    <w:rsid w:val="00A97ED6"/>
    <w:rsid w:val="00A97F66"/>
    <w:rsid w:val="00AA0010"/>
    <w:rsid w:val="00AA01B6"/>
    <w:rsid w:val="00AA0FBA"/>
    <w:rsid w:val="00AA2A9E"/>
    <w:rsid w:val="00AA3C2B"/>
    <w:rsid w:val="00AA3E6B"/>
    <w:rsid w:val="00AA4348"/>
    <w:rsid w:val="00AA4839"/>
    <w:rsid w:val="00AA55B4"/>
    <w:rsid w:val="00AA7E41"/>
    <w:rsid w:val="00AB019F"/>
    <w:rsid w:val="00AB05A4"/>
    <w:rsid w:val="00AB1BC6"/>
    <w:rsid w:val="00AB23F2"/>
    <w:rsid w:val="00AB2895"/>
    <w:rsid w:val="00AB3100"/>
    <w:rsid w:val="00AB37EC"/>
    <w:rsid w:val="00AB3A2D"/>
    <w:rsid w:val="00AB40B6"/>
    <w:rsid w:val="00AB5D75"/>
    <w:rsid w:val="00AC153A"/>
    <w:rsid w:val="00AC2D0F"/>
    <w:rsid w:val="00AC37F5"/>
    <w:rsid w:val="00AC3845"/>
    <w:rsid w:val="00AC44FA"/>
    <w:rsid w:val="00AC5753"/>
    <w:rsid w:val="00AC6990"/>
    <w:rsid w:val="00AC6A3E"/>
    <w:rsid w:val="00AC797D"/>
    <w:rsid w:val="00AD094E"/>
    <w:rsid w:val="00AD0D7F"/>
    <w:rsid w:val="00AD1371"/>
    <w:rsid w:val="00AD4AEF"/>
    <w:rsid w:val="00AD4D46"/>
    <w:rsid w:val="00AD4FCC"/>
    <w:rsid w:val="00AE12EE"/>
    <w:rsid w:val="00AE2D42"/>
    <w:rsid w:val="00AE617A"/>
    <w:rsid w:val="00AE61AF"/>
    <w:rsid w:val="00AE6274"/>
    <w:rsid w:val="00AF0985"/>
    <w:rsid w:val="00AF0DCE"/>
    <w:rsid w:val="00AF2F2B"/>
    <w:rsid w:val="00AF4276"/>
    <w:rsid w:val="00AF4376"/>
    <w:rsid w:val="00AF49A2"/>
    <w:rsid w:val="00AF4D09"/>
    <w:rsid w:val="00AF5EDD"/>
    <w:rsid w:val="00AF6F1E"/>
    <w:rsid w:val="00AF7831"/>
    <w:rsid w:val="00AF79BB"/>
    <w:rsid w:val="00B001D5"/>
    <w:rsid w:val="00B012AF"/>
    <w:rsid w:val="00B022FF"/>
    <w:rsid w:val="00B02A18"/>
    <w:rsid w:val="00B04121"/>
    <w:rsid w:val="00B04932"/>
    <w:rsid w:val="00B04E2A"/>
    <w:rsid w:val="00B056AC"/>
    <w:rsid w:val="00B066CB"/>
    <w:rsid w:val="00B06E9B"/>
    <w:rsid w:val="00B073B5"/>
    <w:rsid w:val="00B12371"/>
    <w:rsid w:val="00B13D36"/>
    <w:rsid w:val="00B1448B"/>
    <w:rsid w:val="00B15A90"/>
    <w:rsid w:val="00B1762E"/>
    <w:rsid w:val="00B214B7"/>
    <w:rsid w:val="00B21C9C"/>
    <w:rsid w:val="00B24C39"/>
    <w:rsid w:val="00B26159"/>
    <w:rsid w:val="00B268AE"/>
    <w:rsid w:val="00B30CF8"/>
    <w:rsid w:val="00B31261"/>
    <w:rsid w:val="00B31C93"/>
    <w:rsid w:val="00B33CEE"/>
    <w:rsid w:val="00B36E8B"/>
    <w:rsid w:val="00B4028B"/>
    <w:rsid w:val="00B40E2C"/>
    <w:rsid w:val="00B41797"/>
    <w:rsid w:val="00B418FC"/>
    <w:rsid w:val="00B41EED"/>
    <w:rsid w:val="00B4337D"/>
    <w:rsid w:val="00B469FF"/>
    <w:rsid w:val="00B46BF5"/>
    <w:rsid w:val="00B46C44"/>
    <w:rsid w:val="00B479D9"/>
    <w:rsid w:val="00B52E79"/>
    <w:rsid w:val="00B5356D"/>
    <w:rsid w:val="00B53727"/>
    <w:rsid w:val="00B53D6E"/>
    <w:rsid w:val="00B56CAA"/>
    <w:rsid w:val="00B56CDA"/>
    <w:rsid w:val="00B611E3"/>
    <w:rsid w:val="00B618BC"/>
    <w:rsid w:val="00B62662"/>
    <w:rsid w:val="00B663DA"/>
    <w:rsid w:val="00B670C8"/>
    <w:rsid w:val="00B71338"/>
    <w:rsid w:val="00B71458"/>
    <w:rsid w:val="00B7241A"/>
    <w:rsid w:val="00B72DF8"/>
    <w:rsid w:val="00B7337F"/>
    <w:rsid w:val="00B747BA"/>
    <w:rsid w:val="00B75337"/>
    <w:rsid w:val="00B75856"/>
    <w:rsid w:val="00B76FC1"/>
    <w:rsid w:val="00B775A1"/>
    <w:rsid w:val="00B77C51"/>
    <w:rsid w:val="00B77EA6"/>
    <w:rsid w:val="00B8181B"/>
    <w:rsid w:val="00B81C59"/>
    <w:rsid w:val="00B81D90"/>
    <w:rsid w:val="00B8339F"/>
    <w:rsid w:val="00B84429"/>
    <w:rsid w:val="00B84564"/>
    <w:rsid w:val="00B90E9E"/>
    <w:rsid w:val="00B919FC"/>
    <w:rsid w:val="00B93019"/>
    <w:rsid w:val="00B93074"/>
    <w:rsid w:val="00B93595"/>
    <w:rsid w:val="00B946F3"/>
    <w:rsid w:val="00B956F2"/>
    <w:rsid w:val="00B97E5E"/>
    <w:rsid w:val="00BA1B48"/>
    <w:rsid w:val="00BA7762"/>
    <w:rsid w:val="00BB0562"/>
    <w:rsid w:val="00BB08A3"/>
    <w:rsid w:val="00BB0C61"/>
    <w:rsid w:val="00BB150A"/>
    <w:rsid w:val="00BB245D"/>
    <w:rsid w:val="00BB2EDA"/>
    <w:rsid w:val="00BB4665"/>
    <w:rsid w:val="00BB4EBC"/>
    <w:rsid w:val="00BB5981"/>
    <w:rsid w:val="00BB67AF"/>
    <w:rsid w:val="00BB70F4"/>
    <w:rsid w:val="00BB71D4"/>
    <w:rsid w:val="00BC08C2"/>
    <w:rsid w:val="00BC1445"/>
    <w:rsid w:val="00BC22A8"/>
    <w:rsid w:val="00BC274D"/>
    <w:rsid w:val="00BC3701"/>
    <w:rsid w:val="00BC70AF"/>
    <w:rsid w:val="00BC7210"/>
    <w:rsid w:val="00BD0DDD"/>
    <w:rsid w:val="00BD3C5D"/>
    <w:rsid w:val="00BD5AA9"/>
    <w:rsid w:val="00BD6910"/>
    <w:rsid w:val="00BD6B48"/>
    <w:rsid w:val="00BD7406"/>
    <w:rsid w:val="00BE11F1"/>
    <w:rsid w:val="00BE21D3"/>
    <w:rsid w:val="00BE4AA1"/>
    <w:rsid w:val="00BE7D91"/>
    <w:rsid w:val="00BE7F00"/>
    <w:rsid w:val="00BE7F7E"/>
    <w:rsid w:val="00BF0EC2"/>
    <w:rsid w:val="00BF1264"/>
    <w:rsid w:val="00BF1840"/>
    <w:rsid w:val="00BF18BD"/>
    <w:rsid w:val="00BF1FBA"/>
    <w:rsid w:val="00BF29C5"/>
    <w:rsid w:val="00BF2C0B"/>
    <w:rsid w:val="00C030FF"/>
    <w:rsid w:val="00C03660"/>
    <w:rsid w:val="00C0457E"/>
    <w:rsid w:val="00C06FA1"/>
    <w:rsid w:val="00C104B4"/>
    <w:rsid w:val="00C10839"/>
    <w:rsid w:val="00C128DD"/>
    <w:rsid w:val="00C17693"/>
    <w:rsid w:val="00C203BF"/>
    <w:rsid w:val="00C2057B"/>
    <w:rsid w:val="00C206A2"/>
    <w:rsid w:val="00C2124E"/>
    <w:rsid w:val="00C23509"/>
    <w:rsid w:val="00C2599A"/>
    <w:rsid w:val="00C26D40"/>
    <w:rsid w:val="00C32F69"/>
    <w:rsid w:val="00C33286"/>
    <w:rsid w:val="00C3332A"/>
    <w:rsid w:val="00C35296"/>
    <w:rsid w:val="00C35A25"/>
    <w:rsid w:val="00C35DAD"/>
    <w:rsid w:val="00C36532"/>
    <w:rsid w:val="00C366C1"/>
    <w:rsid w:val="00C36FA0"/>
    <w:rsid w:val="00C37137"/>
    <w:rsid w:val="00C42628"/>
    <w:rsid w:val="00C427E0"/>
    <w:rsid w:val="00C42933"/>
    <w:rsid w:val="00C43047"/>
    <w:rsid w:val="00C43BE3"/>
    <w:rsid w:val="00C43ED0"/>
    <w:rsid w:val="00C445B6"/>
    <w:rsid w:val="00C448DA"/>
    <w:rsid w:val="00C45B16"/>
    <w:rsid w:val="00C47BAE"/>
    <w:rsid w:val="00C47C33"/>
    <w:rsid w:val="00C5066E"/>
    <w:rsid w:val="00C50C2A"/>
    <w:rsid w:val="00C53504"/>
    <w:rsid w:val="00C536CE"/>
    <w:rsid w:val="00C53990"/>
    <w:rsid w:val="00C5491C"/>
    <w:rsid w:val="00C564B3"/>
    <w:rsid w:val="00C61E37"/>
    <w:rsid w:val="00C62DAC"/>
    <w:rsid w:val="00C65D90"/>
    <w:rsid w:val="00C67541"/>
    <w:rsid w:val="00C67F2F"/>
    <w:rsid w:val="00C737F0"/>
    <w:rsid w:val="00C73E9C"/>
    <w:rsid w:val="00C752BD"/>
    <w:rsid w:val="00C77BD9"/>
    <w:rsid w:val="00C83602"/>
    <w:rsid w:val="00C836D6"/>
    <w:rsid w:val="00C855AF"/>
    <w:rsid w:val="00C85FE9"/>
    <w:rsid w:val="00C86246"/>
    <w:rsid w:val="00C863CC"/>
    <w:rsid w:val="00C864A2"/>
    <w:rsid w:val="00C87F60"/>
    <w:rsid w:val="00C90D31"/>
    <w:rsid w:val="00C90F57"/>
    <w:rsid w:val="00C91D77"/>
    <w:rsid w:val="00C93812"/>
    <w:rsid w:val="00C9507B"/>
    <w:rsid w:val="00CA04DD"/>
    <w:rsid w:val="00CA4C24"/>
    <w:rsid w:val="00CA60D2"/>
    <w:rsid w:val="00CA6B60"/>
    <w:rsid w:val="00CA7118"/>
    <w:rsid w:val="00CA7C93"/>
    <w:rsid w:val="00CB157C"/>
    <w:rsid w:val="00CB280B"/>
    <w:rsid w:val="00CB315D"/>
    <w:rsid w:val="00CB380E"/>
    <w:rsid w:val="00CB4AEC"/>
    <w:rsid w:val="00CB68CE"/>
    <w:rsid w:val="00CB79B0"/>
    <w:rsid w:val="00CB7C8F"/>
    <w:rsid w:val="00CC0F5B"/>
    <w:rsid w:val="00CC205C"/>
    <w:rsid w:val="00CC2CD1"/>
    <w:rsid w:val="00CC303C"/>
    <w:rsid w:val="00CC6274"/>
    <w:rsid w:val="00CC6B41"/>
    <w:rsid w:val="00CD1CD7"/>
    <w:rsid w:val="00CD5AC7"/>
    <w:rsid w:val="00CD6155"/>
    <w:rsid w:val="00CD697B"/>
    <w:rsid w:val="00CD7222"/>
    <w:rsid w:val="00CE1B20"/>
    <w:rsid w:val="00CE3562"/>
    <w:rsid w:val="00CE3ECF"/>
    <w:rsid w:val="00CE40EA"/>
    <w:rsid w:val="00CE5847"/>
    <w:rsid w:val="00CE60AF"/>
    <w:rsid w:val="00CE648F"/>
    <w:rsid w:val="00CF23D1"/>
    <w:rsid w:val="00CF292D"/>
    <w:rsid w:val="00CF2DD9"/>
    <w:rsid w:val="00CF43B1"/>
    <w:rsid w:val="00CF4400"/>
    <w:rsid w:val="00CF53E7"/>
    <w:rsid w:val="00CF5B7E"/>
    <w:rsid w:val="00CF6458"/>
    <w:rsid w:val="00CF777B"/>
    <w:rsid w:val="00D00B75"/>
    <w:rsid w:val="00D02034"/>
    <w:rsid w:val="00D027C7"/>
    <w:rsid w:val="00D02817"/>
    <w:rsid w:val="00D03004"/>
    <w:rsid w:val="00D03D50"/>
    <w:rsid w:val="00D04045"/>
    <w:rsid w:val="00D044B9"/>
    <w:rsid w:val="00D04D3D"/>
    <w:rsid w:val="00D05DB4"/>
    <w:rsid w:val="00D06E06"/>
    <w:rsid w:val="00D1000C"/>
    <w:rsid w:val="00D102E6"/>
    <w:rsid w:val="00D114E4"/>
    <w:rsid w:val="00D11DDD"/>
    <w:rsid w:val="00D1262A"/>
    <w:rsid w:val="00D12757"/>
    <w:rsid w:val="00D15939"/>
    <w:rsid w:val="00D2189B"/>
    <w:rsid w:val="00D221C1"/>
    <w:rsid w:val="00D26FA4"/>
    <w:rsid w:val="00D27D5E"/>
    <w:rsid w:val="00D29DFD"/>
    <w:rsid w:val="00D30A7C"/>
    <w:rsid w:val="00D30D16"/>
    <w:rsid w:val="00D32E53"/>
    <w:rsid w:val="00D335C6"/>
    <w:rsid w:val="00D36AC9"/>
    <w:rsid w:val="00D36BB7"/>
    <w:rsid w:val="00D40381"/>
    <w:rsid w:val="00D41228"/>
    <w:rsid w:val="00D42A3C"/>
    <w:rsid w:val="00D43B31"/>
    <w:rsid w:val="00D443C2"/>
    <w:rsid w:val="00D44BDA"/>
    <w:rsid w:val="00D468DD"/>
    <w:rsid w:val="00D46C28"/>
    <w:rsid w:val="00D474B2"/>
    <w:rsid w:val="00D47858"/>
    <w:rsid w:val="00D50273"/>
    <w:rsid w:val="00D50462"/>
    <w:rsid w:val="00D50C82"/>
    <w:rsid w:val="00D51D84"/>
    <w:rsid w:val="00D5240A"/>
    <w:rsid w:val="00D52A65"/>
    <w:rsid w:val="00D5542B"/>
    <w:rsid w:val="00D55F7E"/>
    <w:rsid w:val="00D61F12"/>
    <w:rsid w:val="00D656FF"/>
    <w:rsid w:val="00D65A75"/>
    <w:rsid w:val="00D70B8E"/>
    <w:rsid w:val="00D72DD3"/>
    <w:rsid w:val="00D733FF"/>
    <w:rsid w:val="00D743FA"/>
    <w:rsid w:val="00D74564"/>
    <w:rsid w:val="00D751FC"/>
    <w:rsid w:val="00D755B7"/>
    <w:rsid w:val="00D75B4A"/>
    <w:rsid w:val="00D76D52"/>
    <w:rsid w:val="00D77B66"/>
    <w:rsid w:val="00D77DCE"/>
    <w:rsid w:val="00D83215"/>
    <w:rsid w:val="00D845DF"/>
    <w:rsid w:val="00D84CA8"/>
    <w:rsid w:val="00D92C3A"/>
    <w:rsid w:val="00D92D1D"/>
    <w:rsid w:val="00D9343B"/>
    <w:rsid w:val="00D943A3"/>
    <w:rsid w:val="00D94771"/>
    <w:rsid w:val="00D979EE"/>
    <w:rsid w:val="00D97D24"/>
    <w:rsid w:val="00DA1152"/>
    <w:rsid w:val="00DA1A26"/>
    <w:rsid w:val="00DA1A29"/>
    <w:rsid w:val="00DA3039"/>
    <w:rsid w:val="00DA3758"/>
    <w:rsid w:val="00DA4349"/>
    <w:rsid w:val="00DA5CA5"/>
    <w:rsid w:val="00DA5FBC"/>
    <w:rsid w:val="00DA5FDF"/>
    <w:rsid w:val="00DA65F9"/>
    <w:rsid w:val="00DA74B0"/>
    <w:rsid w:val="00DB1C4E"/>
    <w:rsid w:val="00DB3958"/>
    <w:rsid w:val="00DB4CBF"/>
    <w:rsid w:val="00DB6C01"/>
    <w:rsid w:val="00DB79F5"/>
    <w:rsid w:val="00DB7FB4"/>
    <w:rsid w:val="00DC37C3"/>
    <w:rsid w:val="00DC49EF"/>
    <w:rsid w:val="00DC5EE8"/>
    <w:rsid w:val="00DC693E"/>
    <w:rsid w:val="00DC7453"/>
    <w:rsid w:val="00DD1850"/>
    <w:rsid w:val="00DD1AC6"/>
    <w:rsid w:val="00DD4892"/>
    <w:rsid w:val="00DD4997"/>
    <w:rsid w:val="00DD52D1"/>
    <w:rsid w:val="00DD569E"/>
    <w:rsid w:val="00DD5DA4"/>
    <w:rsid w:val="00DD5DCD"/>
    <w:rsid w:val="00DD67E9"/>
    <w:rsid w:val="00DD7298"/>
    <w:rsid w:val="00DE06E7"/>
    <w:rsid w:val="00DE0A2A"/>
    <w:rsid w:val="00DE0A72"/>
    <w:rsid w:val="00DE4D44"/>
    <w:rsid w:val="00DE6C32"/>
    <w:rsid w:val="00DF1758"/>
    <w:rsid w:val="00DF218B"/>
    <w:rsid w:val="00DF28A2"/>
    <w:rsid w:val="00DF4D14"/>
    <w:rsid w:val="00DF520D"/>
    <w:rsid w:val="00DF64C0"/>
    <w:rsid w:val="00E01875"/>
    <w:rsid w:val="00E03C61"/>
    <w:rsid w:val="00E03DD6"/>
    <w:rsid w:val="00E06A0D"/>
    <w:rsid w:val="00E108BA"/>
    <w:rsid w:val="00E10F17"/>
    <w:rsid w:val="00E117E9"/>
    <w:rsid w:val="00E118E2"/>
    <w:rsid w:val="00E12124"/>
    <w:rsid w:val="00E1254D"/>
    <w:rsid w:val="00E12939"/>
    <w:rsid w:val="00E13CD3"/>
    <w:rsid w:val="00E14937"/>
    <w:rsid w:val="00E15DFC"/>
    <w:rsid w:val="00E1673A"/>
    <w:rsid w:val="00E1725B"/>
    <w:rsid w:val="00E21E21"/>
    <w:rsid w:val="00E22A53"/>
    <w:rsid w:val="00E272F0"/>
    <w:rsid w:val="00E27453"/>
    <w:rsid w:val="00E27993"/>
    <w:rsid w:val="00E309D8"/>
    <w:rsid w:val="00E3254D"/>
    <w:rsid w:val="00E33D31"/>
    <w:rsid w:val="00E33DA6"/>
    <w:rsid w:val="00E346C6"/>
    <w:rsid w:val="00E34B82"/>
    <w:rsid w:val="00E35E91"/>
    <w:rsid w:val="00E3643B"/>
    <w:rsid w:val="00E372ED"/>
    <w:rsid w:val="00E40349"/>
    <w:rsid w:val="00E404A0"/>
    <w:rsid w:val="00E41955"/>
    <w:rsid w:val="00E447E1"/>
    <w:rsid w:val="00E52C10"/>
    <w:rsid w:val="00E55DBF"/>
    <w:rsid w:val="00E5626E"/>
    <w:rsid w:val="00E567EE"/>
    <w:rsid w:val="00E5729C"/>
    <w:rsid w:val="00E60452"/>
    <w:rsid w:val="00E60955"/>
    <w:rsid w:val="00E621F9"/>
    <w:rsid w:val="00E62864"/>
    <w:rsid w:val="00E63B8E"/>
    <w:rsid w:val="00E6761E"/>
    <w:rsid w:val="00E676B5"/>
    <w:rsid w:val="00E67A4E"/>
    <w:rsid w:val="00E700D6"/>
    <w:rsid w:val="00E704BB"/>
    <w:rsid w:val="00E7094B"/>
    <w:rsid w:val="00E711B2"/>
    <w:rsid w:val="00E7678A"/>
    <w:rsid w:val="00E81BF2"/>
    <w:rsid w:val="00E81E21"/>
    <w:rsid w:val="00E81EED"/>
    <w:rsid w:val="00E83737"/>
    <w:rsid w:val="00E8526C"/>
    <w:rsid w:val="00E86DCA"/>
    <w:rsid w:val="00E9011E"/>
    <w:rsid w:val="00E91315"/>
    <w:rsid w:val="00E920C5"/>
    <w:rsid w:val="00E92D8F"/>
    <w:rsid w:val="00E94167"/>
    <w:rsid w:val="00E9682C"/>
    <w:rsid w:val="00E971FC"/>
    <w:rsid w:val="00E978C6"/>
    <w:rsid w:val="00E97E74"/>
    <w:rsid w:val="00EA10B7"/>
    <w:rsid w:val="00EA190C"/>
    <w:rsid w:val="00EA2070"/>
    <w:rsid w:val="00EA25B8"/>
    <w:rsid w:val="00EB082B"/>
    <w:rsid w:val="00EB16E7"/>
    <w:rsid w:val="00EB1A9F"/>
    <w:rsid w:val="00EB234D"/>
    <w:rsid w:val="00EB413D"/>
    <w:rsid w:val="00EB7E3B"/>
    <w:rsid w:val="00EC0A2F"/>
    <w:rsid w:val="00EC0E58"/>
    <w:rsid w:val="00EC1403"/>
    <w:rsid w:val="00EC1E2B"/>
    <w:rsid w:val="00EC25CA"/>
    <w:rsid w:val="00EC3DB7"/>
    <w:rsid w:val="00EC3E0A"/>
    <w:rsid w:val="00EC4E4B"/>
    <w:rsid w:val="00EC4FB0"/>
    <w:rsid w:val="00EC5836"/>
    <w:rsid w:val="00EC592A"/>
    <w:rsid w:val="00EC73BD"/>
    <w:rsid w:val="00ED047B"/>
    <w:rsid w:val="00ED09C1"/>
    <w:rsid w:val="00ED0F6C"/>
    <w:rsid w:val="00ED15D0"/>
    <w:rsid w:val="00ED1BF6"/>
    <w:rsid w:val="00ED1D50"/>
    <w:rsid w:val="00ED47F4"/>
    <w:rsid w:val="00ED5A1A"/>
    <w:rsid w:val="00ED5CC2"/>
    <w:rsid w:val="00ED6DF3"/>
    <w:rsid w:val="00ED7334"/>
    <w:rsid w:val="00ED7B68"/>
    <w:rsid w:val="00EE0F46"/>
    <w:rsid w:val="00EE3FBE"/>
    <w:rsid w:val="00EE4841"/>
    <w:rsid w:val="00EE486C"/>
    <w:rsid w:val="00EE7BFE"/>
    <w:rsid w:val="00EF02B5"/>
    <w:rsid w:val="00EF0B38"/>
    <w:rsid w:val="00EF29E2"/>
    <w:rsid w:val="00EF2B93"/>
    <w:rsid w:val="00F0356C"/>
    <w:rsid w:val="00F06F9B"/>
    <w:rsid w:val="00F1017B"/>
    <w:rsid w:val="00F10905"/>
    <w:rsid w:val="00F12A41"/>
    <w:rsid w:val="00F14594"/>
    <w:rsid w:val="00F15709"/>
    <w:rsid w:val="00F166FA"/>
    <w:rsid w:val="00F16848"/>
    <w:rsid w:val="00F17BB7"/>
    <w:rsid w:val="00F21DF0"/>
    <w:rsid w:val="00F24243"/>
    <w:rsid w:val="00F25029"/>
    <w:rsid w:val="00F26F07"/>
    <w:rsid w:val="00F26F19"/>
    <w:rsid w:val="00F27B2D"/>
    <w:rsid w:val="00F32883"/>
    <w:rsid w:val="00F32A20"/>
    <w:rsid w:val="00F33BD9"/>
    <w:rsid w:val="00F35604"/>
    <w:rsid w:val="00F3671D"/>
    <w:rsid w:val="00F3732E"/>
    <w:rsid w:val="00F37CA9"/>
    <w:rsid w:val="00F41D61"/>
    <w:rsid w:val="00F4283C"/>
    <w:rsid w:val="00F43704"/>
    <w:rsid w:val="00F440E3"/>
    <w:rsid w:val="00F44F56"/>
    <w:rsid w:val="00F46188"/>
    <w:rsid w:val="00F46230"/>
    <w:rsid w:val="00F477F6"/>
    <w:rsid w:val="00F47CC6"/>
    <w:rsid w:val="00F47E2A"/>
    <w:rsid w:val="00F512B3"/>
    <w:rsid w:val="00F5157C"/>
    <w:rsid w:val="00F51BC3"/>
    <w:rsid w:val="00F53E78"/>
    <w:rsid w:val="00F53F14"/>
    <w:rsid w:val="00F53FD0"/>
    <w:rsid w:val="00F547BA"/>
    <w:rsid w:val="00F5585D"/>
    <w:rsid w:val="00F56F49"/>
    <w:rsid w:val="00F57CC5"/>
    <w:rsid w:val="00F62DA0"/>
    <w:rsid w:val="00F63135"/>
    <w:rsid w:val="00F67DD3"/>
    <w:rsid w:val="00F67ECD"/>
    <w:rsid w:val="00F704C0"/>
    <w:rsid w:val="00F709F4"/>
    <w:rsid w:val="00F7194F"/>
    <w:rsid w:val="00F728A8"/>
    <w:rsid w:val="00F7343B"/>
    <w:rsid w:val="00F736E3"/>
    <w:rsid w:val="00F75119"/>
    <w:rsid w:val="00F76110"/>
    <w:rsid w:val="00F76A19"/>
    <w:rsid w:val="00F77496"/>
    <w:rsid w:val="00F774E7"/>
    <w:rsid w:val="00F814A1"/>
    <w:rsid w:val="00F81653"/>
    <w:rsid w:val="00F81E71"/>
    <w:rsid w:val="00F82D29"/>
    <w:rsid w:val="00F8320E"/>
    <w:rsid w:val="00F83CDC"/>
    <w:rsid w:val="00F83D7F"/>
    <w:rsid w:val="00F85722"/>
    <w:rsid w:val="00F857BB"/>
    <w:rsid w:val="00F86A28"/>
    <w:rsid w:val="00F8776B"/>
    <w:rsid w:val="00F87E78"/>
    <w:rsid w:val="00F936FA"/>
    <w:rsid w:val="00F94150"/>
    <w:rsid w:val="00F94CDD"/>
    <w:rsid w:val="00F960E0"/>
    <w:rsid w:val="00F96947"/>
    <w:rsid w:val="00F97FCD"/>
    <w:rsid w:val="00FA194D"/>
    <w:rsid w:val="00FA24BE"/>
    <w:rsid w:val="00FA3036"/>
    <w:rsid w:val="00FA3381"/>
    <w:rsid w:val="00FA578F"/>
    <w:rsid w:val="00FA5AA0"/>
    <w:rsid w:val="00FA718A"/>
    <w:rsid w:val="00FB086C"/>
    <w:rsid w:val="00FB13C8"/>
    <w:rsid w:val="00FB2720"/>
    <w:rsid w:val="00FB2CE1"/>
    <w:rsid w:val="00FB2E94"/>
    <w:rsid w:val="00FB30F6"/>
    <w:rsid w:val="00FB6F82"/>
    <w:rsid w:val="00FB7B2F"/>
    <w:rsid w:val="00FC14E0"/>
    <w:rsid w:val="00FC1E3D"/>
    <w:rsid w:val="00FC3FF4"/>
    <w:rsid w:val="00FC5B95"/>
    <w:rsid w:val="00FC5CD3"/>
    <w:rsid w:val="00FC6D58"/>
    <w:rsid w:val="00FC6DF7"/>
    <w:rsid w:val="00FD1B7A"/>
    <w:rsid w:val="00FD2144"/>
    <w:rsid w:val="00FD302E"/>
    <w:rsid w:val="00FD3588"/>
    <w:rsid w:val="00FD56BB"/>
    <w:rsid w:val="00FD57C1"/>
    <w:rsid w:val="00FD7863"/>
    <w:rsid w:val="00FD7A6C"/>
    <w:rsid w:val="00FE1286"/>
    <w:rsid w:val="00FE16FF"/>
    <w:rsid w:val="00FE240B"/>
    <w:rsid w:val="00FE2475"/>
    <w:rsid w:val="00FE2A9C"/>
    <w:rsid w:val="00FE3671"/>
    <w:rsid w:val="00FE371F"/>
    <w:rsid w:val="00FE6F76"/>
    <w:rsid w:val="00FE7749"/>
    <w:rsid w:val="00FF1CA4"/>
    <w:rsid w:val="00FF246F"/>
    <w:rsid w:val="00FF2B1F"/>
    <w:rsid w:val="00FF31B1"/>
    <w:rsid w:val="00FF3F83"/>
    <w:rsid w:val="00FF5552"/>
    <w:rsid w:val="00FF5746"/>
    <w:rsid w:val="00FF69A3"/>
    <w:rsid w:val="00FF6D84"/>
    <w:rsid w:val="00FF7557"/>
    <w:rsid w:val="00FF7A69"/>
    <w:rsid w:val="0172F6A8"/>
    <w:rsid w:val="01A3EED9"/>
    <w:rsid w:val="02095DF3"/>
    <w:rsid w:val="021E7A19"/>
    <w:rsid w:val="024DB7AD"/>
    <w:rsid w:val="03AA6EB3"/>
    <w:rsid w:val="03E9C664"/>
    <w:rsid w:val="04B20402"/>
    <w:rsid w:val="04CD3565"/>
    <w:rsid w:val="05A130CD"/>
    <w:rsid w:val="05FAF296"/>
    <w:rsid w:val="0620800D"/>
    <w:rsid w:val="0655DAF3"/>
    <w:rsid w:val="06EF7968"/>
    <w:rsid w:val="072AEDC6"/>
    <w:rsid w:val="07B4689F"/>
    <w:rsid w:val="07C002B5"/>
    <w:rsid w:val="07F1AB54"/>
    <w:rsid w:val="08439FC8"/>
    <w:rsid w:val="084C1576"/>
    <w:rsid w:val="08A58781"/>
    <w:rsid w:val="09ECF331"/>
    <w:rsid w:val="09EE247B"/>
    <w:rsid w:val="0A929071"/>
    <w:rsid w:val="0AA9034D"/>
    <w:rsid w:val="0AF85487"/>
    <w:rsid w:val="0B4699C2"/>
    <w:rsid w:val="0BD42D32"/>
    <w:rsid w:val="0C1D1432"/>
    <w:rsid w:val="0C7D7BCD"/>
    <w:rsid w:val="0CF5E22B"/>
    <w:rsid w:val="0D1C5745"/>
    <w:rsid w:val="0D639B68"/>
    <w:rsid w:val="0E35FA52"/>
    <w:rsid w:val="0ECB1DFE"/>
    <w:rsid w:val="0EE3E68E"/>
    <w:rsid w:val="0EE3FA6A"/>
    <w:rsid w:val="0EE5E465"/>
    <w:rsid w:val="0F0016C5"/>
    <w:rsid w:val="0F54B4F4"/>
    <w:rsid w:val="0F667976"/>
    <w:rsid w:val="0F71649C"/>
    <w:rsid w:val="0FD1CAB3"/>
    <w:rsid w:val="100AC6BB"/>
    <w:rsid w:val="1061A9CC"/>
    <w:rsid w:val="108CE8E4"/>
    <w:rsid w:val="128693C4"/>
    <w:rsid w:val="13C28551"/>
    <w:rsid w:val="1496A832"/>
    <w:rsid w:val="14B4AE43"/>
    <w:rsid w:val="15117A16"/>
    <w:rsid w:val="15546FFE"/>
    <w:rsid w:val="15A97A59"/>
    <w:rsid w:val="15E12A62"/>
    <w:rsid w:val="17089BA2"/>
    <w:rsid w:val="17533908"/>
    <w:rsid w:val="17CA0C28"/>
    <w:rsid w:val="17FC03DA"/>
    <w:rsid w:val="18F622A5"/>
    <w:rsid w:val="1A34CA47"/>
    <w:rsid w:val="1A654B26"/>
    <w:rsid w:val="1A70DAA0"/>
    <w:rsid w:val="1A937A39"/>
    <w:rsid w:val="1B48CFD6"/>
    <w:rsid w:val="1BAF2E49"/>
    <w:rsid w:val="1CC11E0F"/>
    <w:rsid w:val="1D2A721F"/>
    <w:rsid w:val="1D4A6995"/>
    <w:rsid w:val="1D4E356C"/>
    <w:rsid w:val="1D7383F8"/>
    <w:rsid w:val="1D7F6FF1"/>
    <w:rsid w:val="1D8FDC17"/>
    <w:rsid w:val="1E161324"/>
    <w:rsid w:val="1E390CBD"/>
    <w:rsid w:val="1EED4039"/>
    <w:rsid w:val="20174477"/>
    <w:rsid w:val="20B874E6"/>
    <w:rsid w:val="20CFF0C7"/>
    <w:rsid w:val="20EB23DD"/>
    <w:rsid w:val="21B5B1BF"/>
    <w:rsid w:val="21CBD4D5"/>
    <w:rsid w:val="22381666"/>
    <w:rsid w:val="225F8223"/>
    <w:rsid w:val="2265111F"/>
    <w:rsid w:val="22ED31EB"/>
    <w:rsid w:val="23C77D4F"/>
    <w:rsid w:val="23D04DED"/>
    <w:rsid w:val="23FB9C3C"/>
    <w:rsid w:val="24460A05"/>
    <w:rsid w:val="24F25062"/>
    <w:rsid w:val="2559E0C5"/>
    <w:rsid w:val="2562C89A"/>
    <w:rsid w:val="2582F0B1"/>
    <w:rsid w:val="2595FA36"/>
    <w:rsid w:val="26090243"/>
    <w:rsid w:val="266016A9"/>
    <w:rsid w:val="266D4169"/>
    <w:rsid w:val="26BFD76A"/>
    <w:rsid w:val="277B2DA1"/>
    <w:rsid w:val="2791E7EC"/>
    <w:rsid w:val="27A097DA"/>
    <w:rsid w:val="280F9A1A"/>
    <w:rsid w:val="2814B2B6"/>
    <w:rsid w:val="28ED06D4"/>
    <w:rsid w:val="28FE148E"/>
    <w:rsid w:val="29438976"/>
    <w:rsid w:val="299EDB90"/>
    <w:rsid w:val="29BF18F5"/>
    <w:rsid w:val="29F5FFB4"/>
    <w:rsid w:val="2A0C91E4"/>
    <w:rsid w:val="2A1D4916"/>
    <w:rsid w:val="2AB77333"/>
    <w:rsid w:val="2B5C39BD"/>
    <w:rsid w:val="2B7481EC"/>
    <w:rsid w:val="2B99FC68"/>
    <w:rsid w:val="2BA1D716"/>
    <w:rsid w:val="2BD1F5EA"/>
    <w:rsid w:val="2C5FE9C5"/>
    <w:rsid w:val="2CB33FCE"/>
    <w:rsid w:val="2E49FB4F"/>
    <w:rsid w:val="2FA03CAB"/>
    <w:rsid w:val="2FA0EE13"/>
    <w:rsid w:val="2FCD6787"/>
    <w:rsid w:val="2FF46FFA"/>
    <w:rsid w:val="30C41605"/>
    <w:rsid w:val="3159A694"/>
    <w:rsid w:val="3159D5B6"/>
    <w:rsid w:val="31657A52"/>
    <w:rsid w:val="31B5CE84"/>
    <w:rsid w:val="32106B19"/>
    <w:rsid w:val="325B4847"/>
    <w:rsid w:val="325FBCA0"/>
    <w:rsid w:val="32D792A6"/>
    <w:rsid w:val="338FBC19"/>
    <w:rsid w:val="34082CD3"/>
    <w:rsid w:val="347F6530"/>
    <w:rsid w:val="349A968C"/>
    <w:rsid w:val="34C01FAB"/>
    <w:rsid w:val="352440D8"/>
    <w:rsid w:val="356C04E6"/>
    <w:rsid w:val="35A12A5A"/>
    <w:rsid w:val="361936C8"/>
    <w:rsid w:val="37091EFA"/>
    <w:rsid w:val="37C0D858"/>
    <w:rsid w:val="38036D14"/>
    <w:rsid w:val="386ECC28"/>
    <w:rsid w:val="38D1D11F"/>
    <w:rsid w:val="38FF3443"/>
    <w:rsid w:val="391928F1"/>
    <w:rsid w:val="3990E2B8"/>
    <w:rsid w:val="3A073102"/>
    <w:rsid w:val="3AA741FE"/>
    <w:rsid w:val="3AE257AE"/>
    <w:rsid w:val="3AF6661E"/>
    <w:rsid w:val="3B05992B"/>
    <w:rsid w:val="3B90D834"/>
    <w:rsid w:val="3BB14C97"/>
    <w:rsid w:val="3C351733"/>
    <w:rsid w:val="3C525046"/>
    <w:rsid w:val="3C849246"/>
    <w:rsid w:val="3C871F6D"/>
    <w:rsid w:val="3CD9E7C1"/>
    <w:rsid w:val="3D3C524C"/>
    <w:rsid w:val="3DE99635"/>
    <w:rsid w:val="3E13EA80"/>
    <w:rsid w:val="3EFC99F6"/>
    <w:rsid w:val="3F0157D3"/>
    <w:rsid w:val="3F3E6095"/>
    <w:rsid w:val="3F4F2B93"/>
    <w:rsid w:val="3F706E05"/>
    <w:rsid w:val="3F8B5BA9"/>
    <w:rsid w:val="407D05F4"/>
    <w:rsid w:val="40A1665B"/>
    <w:rsid w:val="413BA1C9"/>
    <w:rsid w:val="41848529"/>
    <w:rsid w:val="41A8D487"/>
    <w:rsid w:val="41C10F30"/>
    <w:rsid w:val="42D0FA18"/>
    <w:rsid w:val="42D2E72B"/>
    <w:rsid w:val="42D6E5DF"/>
    <w:rsid w:val="42EC6216"/>
    <w:rsid w:val="42EE6D0A"/>
    <w:rsid w:val="43080649"/>
    <w:rsid w:val="430E011F"/>
    <w:rsid w:val="4336314A"/>
    <w:rsid w:val="4388D564"/>
    <w:rsid w:val="43C3BF58"/>
    <w:rsid w:val="43CE39E5"/>
    <w:rsid w:val="44213044"/>
    <w:rsid w:val="4425C03C"/>
    <w:rsid w:val="45886EDD"/>
    <w:rsid w:val="45F6155F"/>
    <w:rsid w:val="45FD6A72"/>
    <w:rsid w:val="463FDF6A"/>
    <w:rsid w:val="46B8E653"/>
    <w:rsid w:val="47365D50"/>
    <w:rsid w:val="474E49BB"/>
    <w:rsid w:val="47B26DC8"/>
    <w:rsid w:val="48204ED6"/>
    <w:rsid w:val="49D6DBA1"/>
    <w:rsid w:val="49EB358E"/>
    <w:rsid w:val="4A18D1BE"/>
    <w:rsid w:val="4A8E123B"/>
    <w:rsid w:val="4B12E4AA"/>
    <w:rsid w:val="4B2BA4B6"/>
    <w:rsid w:val="4C087FD9"/>
    <w:rsid w:val="4C4D0165"/>
    <w:rsid w:val="4CCAF482"/>
    <w:rsid w:val="4CF4BC93"/>
    <w:rsid w:val="4CF75D46"/>
    <w:rsid w:val="4D1BA0A2"/>
    <w:rsid w:val="4D90A04C"/>
    <w:rsid w:val="4E09A470"/>
    <w:rsid w:val="4E78B815"/>
    <w:rsid w:val="4E9872AB"/>
    <w:rsid w:val="4EA7619B"/>
    <w:rsid w:val="4ED2C7C1"/>
    <w:rsid w:val="4EF95EEB"/>
    <w:rsid w:val="4F660C88"/>
    <w:rsid w:val="4F84A227"/>
    <w:rsid w:val="4FCDD73D"/>
    <w:rsid w:val="4FEF94B1"/>
    <w:rsid w:val="515158AC"/>
    <w:rsid w:val="51DC49D2"/>
    <w:rsid w:val="52B4E445"/>
    <w:rsid w:val="53244B5B"/>
    <w:rsid w:val="53C08C95"/>
    <w:rsid w:val="53D7067B"/>
    <w:rsid w:val="5424D748"/>
    <w:rsid w:val="543E90DE"/>
    <w:rsid w:val="544F84B1"/>
    <w:rsid w:val="546136A8"/>
    <w:rsid w:val="549CF06B"/>
    <w:rsid w:val="54A20790"/>
    <w:rsid w:val="54BD2EEB"/>
    <w:rsid w:val="5576F6E2"/>
    <w:rsid w:val="55845E9A"/>
    <w:rsid w:val="55F881AB"/>
    <w:rsid w:val="5609154A"/>
    <w:rsid w:val="561D2E14"/>
    <w:rsid w:val="561D5E31"/>
    <w:rsid w:val="56CCB7D9"/>
    <w:rsid w:val="573C7E86"/>
    <w:rsid w:val="57D8B5C9"/>
    <w:rsid w:val="592266D7"/>
    <w:rsid w:val="593F6175"/>
    <w:rsid w:val="5A3E3D17"/>
    <w:rsid w:val="5AAF0978"/>
    <w:rsid w:val="5AED9F05"/>
    <w:rsid w:val="5B588852"/>
    <w:rsid w:val="5BA21121"/>
    <w:rsid w:val="5C4D5EB4"/>
    <w:rsid w:val="5CF458B3"/>
    <w:rsid w:val="5D5D05AF"/>
    <w:rsid w:val="5D6AC52A"/>
    <w:rsid w:val="5DC71106"/>
    <w:rsid w:val="5E027D0F"/>
    <w:rsid w:val="5E5B7460"/>
    <w:rsid w:val="5F2BC0C2"/>
    <w:rsid w:val="5F474C22"/>
    <w:rsid w:val="5F7886D8"/>
    <w:rsid w:val="5FFCB8FA"/>
    <w:rsid w:val="609D9016"/>
    <w:rsid w:val="60C7FC71"/>
    <w:rsid w:val="60FB48E5"/>
    <w:rsid w:val="6186ECC8"/>
    <w:rsid w:val="619083DF"/>
    <w:rsid w:val="61C9991A"/>
    <w:rsid w:val="622E1749"/>
    <w:rsid w:val="623CCA1A"/>
    <w:rsid w:val="62549C86"/>
    <w:rsid w:val="62A36762"/>
    <w:rsid w:val="62BB7A21"/>
    <w:rsid w:val="63EEC61D"/>
    <w:rsid w:val="63FEB6D9"/>
    <w:rsid w:val="6406DE8A"/>
    <w:rsid w:val="6440FA3E"/>
    <w:rsid w:val="644B4BBD"/>
    <w:rsid w:val="656DA7AF"/>
    <w:rsid w:val="65E692BF"/>
    <w:rsid w:val="65F8728F"/>
    <w:rsid w:val="66224724"/>
    <w:rsid w:val="6632C7A5"/>
    <w:rsid w:val="6678AAE7"/>
    <w:rsid w:val="674C595D"/>
    <w:rsid w:val="67838919"/>
    <w:rsid w:val="679CC70B"/>
    <w:rsid w:val="67B67D37"/>
    <w:rsid w:val="67D31C3A"/>
    <w:rsid w:val="681BDF76"/>
    <w:rsid w:val="6828AF6F"/>
    <w:rsid w:val="682AD1A3"/>
    <w:rsid w:val="68755EB3"/>
    <w:rsid w:val="69349B45"/>
    <w:rsid w:val="696A6867"/>
    <w:rsid w:val="69D06C2E"/>
    <w:rsid w:val="69D1BE53"/>
    <w:rsid w:val="69D7D3E9"/>
    <w:rsid w:val="69FB76E1"/>
    <w:rsid w:val="6A25C71C"/>
    <w:rsid w:val="6A6AF588"/>
    <w:rsid w:val="6A877012"/>
    <w:rsid w:val="6B451A08"/>
    <w:rsid w:val="6B8AB925"/>
    <w:rsid w:val="6BA59273"/>
    <w:rsid w:val="6BB4F36D"/>
    <w:rsid w:val="6C243D8D"/>
    <w:rsid w:val="6C5CF795"/>
    <w:rsid w:val="6CA1C3B5"/>
    <w:rsid w:val="6DA0404D"/>
    <w:rsid w:val="6E2C006B"/>
    <w:rsid w:val="6F17E37F"/>
    <w:rsid w:val="6F524387"/>
    <w:rsid w:val="6F752C0B"/>
    <w:rsid w:val="70567A12"/>
    <w:rsid w:val="705CB2B5"/>
    <w:rsid w:val="7170E02D"/>
    <w:rsid w:val="71739AC1"/>
    <w:rsid w:val="7185738B"/>
    <w:rsid w:val="71A44FA5"/>
    <w:rsid w:val="71F73501"/>
    <w:rsid w:val="73DD1999"/>
    <w:rsid w:val="73E782B4"/>
    <w:rsid w:val="745BD0D0"/>
    <w:rsid w:val="751E69DA"/>
    <w:rsid w:val="753A0EB8"/>
    <w:rsid w:val="7551B05A"/>
    <w:rsid w:val="7573649B"/>
    <w:rsid w:val="75808C1C"/>
    <w:rsid w:val="75C90283"/>
    <w:rsid w:val="771A3E90"/>
    <w:rsid w:val="77771AC3"/>
    <w:rsid w:val="77DC1F01"/>
    <w:rsid w:val="788423D9"/>
    <w:rsid w:val="789F33F6"/>
    <w:rsid w:val="78A6E85F"/>
    <w:rsid w:val="79065702"/>
    <w:rsid w:val="794724F2"/>
    <w:rsid w:val="79926230"/>
    <w:rsid w:val="79AA69D2"/>
    <w:rsid w:val="79F31AA6"/>
    <w:rsid w:val="7B3D9141"/>
    <w:rsid w:val="7B4FA446"/>
    <w:rsid w:val="7B79561F"/>
    <w:rsid w:val="7B7A18CB"/>
    <w:rsid w:val="7BC842F5"/>
    <w:rsid w:val="7BFD170A"/>
    <w:rsid w:val="7C825C2F"/>
    <w:rsid w:val="7CE15345"/>
    <w:rsid w:val="7D038AE9"/>
    <w:rsid w:val="7D1152D3"/>
    <w:rsid w:val="7D5CFA67"/>
    <w:rsid w:val="7E06107F"/>
    <w:rsid w:val="7E20FA6B"/>
    <w:rsid w:val="7E4D36AE"/>
    <w:rsid w:val="7E5CD0C1"/>
    <w:rsid w:val="7E9AB47C"/>
    <w:rsid w:val="7EAD2334"/>
    <w:rsid w:val="7F0E5731"/>
    <w:rsid w:val="7F2AAD4A"/>
    <w:rsid w:val="7FC1EE19"/>
    <w:rsid w:val="7FCD9F8D"/>
    <w:rsid w:val="7FE7903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E2FD"/>
  <w15:chartTrackingRefBased/>
  <w15:docId w15:val="{E7765465-69A1-4515-88E1-362B77D9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E9E"/>
    <w:pPr>
      <w:spacing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0F38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376842"/>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3768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28A8"/>
    <w:rPr>
      <w:rFonts w:cs="Times New Roman"/>
      <w:szCs w:val="24"/>
    </w:rPr>
  </w:style>
  <w:style w:type="character" w:styleId="Hypertextovodkaz">
    <w:name w:val="Hyperlink"/>
    <w:basedOn w:val="Standardnpsmoodstavce"/>
    <w:uiPriority w:val="99"/>
    <w:unhideWhenUsed/>
    <w:rsid w:val="009072C9"/>
    <w:rPr>
      <w:color w:val="0563C1" w:themeColor="hyperlink"/>
      <w:u w:val="single"/>
    </w:rPr>
  </w:style>
  <w:style w:type="paragraph" w:styleId="Textbubliny">
    <w:name w:val="Balloon Text"/>
    <w:basedOn w:val="Normln"/>
    <w:link w:val="TextbublinyChar"/>
    <w:uiPriority w:val="99"/>
    <w:semiHidden/>
    <w:unhideWhenUsed/>
    <w:rsid w:val="005327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2741"/>
    <w:rPr>
      <w:rFonts w:ascii="Segoe UI" w:hAnsi="Segoe UI" w:cs="Segoe UI"/>
      <w:sz w:val="18"/>
      <w:szCs w:val="18"/>
    </w:rPr>
  </w:style>
  <w:style w:type="character" w:styleId="Sledovanodkaz">
    <w:name w:val="FollowedHyperlink"/>
    <w:basedOn w:val="Standardnpsmoodstavce"/>
    <w:uiPriority w:val="99"/>
    <w:semiHidden/>
    <w:unhideWhenUsed/>
    <w:rsid w:val="00C10839"/>
    <w:rPr>
      <w:color w:val="954F72" w:themeColor="followedHyperlink"/>
      <w:u w:val="single"/>
    </w:rPr>
  </w:style>
  <w:style w:type="paragraph" w:styleId="Textpoznpodarou">
    <w:name w:val="footnote text"/>
    <w:basedOn w:val="Normln"/>
    <w:link w:val="TextpoznpodarouChar"/>
    <w:uiPriority w:val="99"/>
    <w:semiHidden/>
    <w:unhideWhenUsed/>
    <w:rsid w:val="00AD1371"/>
    <w:pPr>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AD1371"/>
    <w:rPr>
      <w:sz w:val="20"/>
      <w:szCs w:val="20"/>
    </w:rPr>
  </w:style>
  <w:style w:type="character" w:styleId="Znakapoznpodarou">
    <w:name w:val="footnote reference"/>
    <w:basedOn w:val="Standardnpsmoodstavce"/>
    <w:uiPriority w:val="99"/>
    <w:semiHidden/>
    <w:unhideWhenUsed/>
    <w:rsid w:val="00AD1371"/>
    <w:rPr>
      <w:vertAlign w:val="superscript"/>
    </w:rPr>
  </w:style>
  <w:style w:type="paragraph" w:styleId="Bezmezer">
    <w:name w:val="No Spacing"/>
    <w:basedOn w:val="Normln"/>
    <w:uiPriority w:val="1"/>
    <w:qFormat/>
    <w:rsid w:val="00DC37C3"/>
    <w:pPr>
      <w:jc w:val="left"/>
    </w:pPr>
  </w:style>
  <w:style w:type="character" w:customStyle="1" w:styleId="Nadpis1Char">
    <w:name w:val="Nadpis 1 Char"/>
    <w:basedOn w:val="Standardnpsmoodstavce"/>
    <w:link w:val="Nadpis1"/>
    <w:uiPriority w:val="9"/>
    <w:rsid w:val="000F383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2253E9"/>
    <w:rPr>
      <w:color w:val="605E5C"/>
      <w:shd w:val="clear" w:color="auto" w:fill="E1DFDD"/>
    </w:rPr>
  </w:style>
  <w:style w:type="paragraph" w:styleId="Odstavecseseznamem">
    <w:name w:val="List Paragraph"/>
    <w:basedOn w:val="Normln"/>
    <w:uiPriority w:val="34"/>
    <w:qFormat/>
    <w:rsid w:val="00911C57"/>
    <w:pPr>
      <w:ind w:left="720"/>
      <w:contextualSpacing/>
    </w:pPr>
  </w:style>
  <w:style w:type="character" w:customStyle="1" w:styleId="Nadpis3Char">
    <w:name w:val="Nadpis 3 Char"/>
    <w:basedOn w:val="Standardnpsmoodstavce"/>
    <w:link w:val="Nadpis3"/>
    <w:uiPriority w:val="9"/>
    <w:semiHidden/>
    <w:rsid w:val="0037684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376842"/>
    <w:rPr>
      <w:rFonts w:asciiTheme="majorHAnsi" w:eastAsiaTheme="majorEastAsia" w:hAnsiTheme="majorHAnsi" w:cstheme="majorBidi"/>
      <w:i/>
      <w:iCs/>
      <w:color w:val="2E74B5" w:themeColor="accent1" w:themeShade="BF"/>
      <w:sz w:val="24"/>
    </w:rPr>
  </w:style>
  <w:style w:type="paragraph" w:customStyle="1" w:styleId="l1">
    <w:name w:val="l1"/>
    <w:basedOn w:val="Normln"/>
    <w:rsid w:val="006D48D6"/>
    <w:pPr>
      <w:spacing w:before="100" w:beforeAutospacing="1" w:after="100" w:afterAutospacing="1"/>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1D3173"/>
    <w:rPr>
      <w:sz w:val="16"/>
      <w:szCs w:val="16"/>
    </w:rPr>
  </w:style>
  <w:style w:type="paragraph" w:styleId="Textkomente">
    <w:name w:val="annotation text"/>
    <w:basedOn w:val="Normln"/>
    <w:link w:val="TextkomenteChar"/>
    <w:uiPriority w:val="99"/>
    <w:unhideWhenUsed/>
    <w:rsid w:val="001D3173"/>
    <w:rPr>
      <w:rFonts w:eastAsiaTheme="minorEastAsia"/>
      <w:kern w:val="2"/>
      <w:sz w:val="20"/>
      <w:szCs w:val="20"/>
      <w:lang w:eastAsia="cs-CZ"/>
      <w14:ligatures w14:val="standardContextual"/>
    </w:rPr>
  </w:style>
  <w:style w:type="character" w:customStyle="1" w:styleId="TextkomenteChar">
    <w:name w:val="Text komentáře Char"/>
    <w:basedOn w:val="Standardnpsmoodstavce"/>
    <w:link w:val="Textkomente"/>
    <w:uiPriority w:val="99"/>
    <w:rsid w:val="001D3173"/>
    <w:rPr>
      <w:rFonts w:ascii="Times New Roman" w:eastAsiaTheme="minorEastAsia" w:hAnsi="Times New Roman"/>
      <w:kern w:val="2"/>
      <w:sz w:val="20"/>
      <w:szCs w:val="20"/>
      <w:lang w:eastAsia="cs-CZ"/>
      <w14:ligatures w14:val="standardContextual"/>
    </w:rPr>
  </w:style>
  <w:style w:type="paragraph" w:styleId="Pedmtkomente">
    <w:name w:val="annotation subject"/>
    <w:basedOn w:val="Textkomente"/>
    <w:next w:val="Textkomente"/>
    <w:link w:val="PedmtkomenteChar"/>
    <w:uiPriority w:val="99"/>
    <w:semiHidden/>
    <w:unhideWhenUsed/>
    <w:rsid w:val="00FE6F76"/>
    <w:rPr>
      <w:rFonts w:eastAsiaTheme="minorHAnsi"/>
      <w:b/>
      <w:bCs/>
      <w:kern w:val="0"/>
      <w:lang w:eastAsia="en-US"/>
      <w14:ligatures w14:val="none"/>
    </w:rPr>
  </w:style>
  <w:style w:type="character" w:customStyle="1" w:styleId="PedmtkomenteChar">
    <w:name w:val="Předmět komentáře Char"/>
    <w:basedOn w:val="TextkomenteChar"/>
    <w:link w:val="Pedmtkomente"/>
    <w:uiPriority w:val="99"/>
    <w:semiHidden/>
    <w:rsid w:val="00FE6F76"/>
    <w:rPr>
      <w:rFonts w:ascii="Times New Roman" w:eastAsiaTheme="minorEastAsia" w:hAnsi="Times New Roman"/>
      <w:b/>
      <w:bCs/>
      <w:kern w:val="2"/>
      <w:sz w:val="20"/>
      <w:szCs w:val="20"/>
      <w:lang w:eastAsia="cs-CZ"/>
      <w14:ligatures w14:val="standardContextual"/>
    </w:rPr>
  </w:style>
  <w:style w:type="paragraph" w:styleId="Revize">
    <w:name w:val="Revision"/>
    <w:hidden/>
    <w:uiPriority w:val="99"/>
    <w:semiHidden/>
    <w:rsid w:val="00A07651"/>
    <w:pPr>
      <w:spacing w:after="0" w:line="240" w:lineRule="auto"/>
    </w:pPr>
    <w:rPr>
      <w:rFonts w:ascii="Times New Roman" w:hAnsi="Times New Roman"/>
      <w:sz w:val="24"/>
    </w:rPr>
  </w:style>
  <w:style w:type="paragraph" w:styleId="Zhlav">
    <w:name w:val="header"/>
    <w:basedOn w:val="Normln"/>
    <w:link w:val="ZhlavChar"/>
    <w:uiPriority w:val="99"/>
    <w:unhideWhenUsed/>
    <w:rsid w:val="00757F42"/>
    <w:pPr>
      <w:tabs>
        <w:tab w:val="center" w:pos="4536"/>
        <w:tab w:val="right" w:pos="9072"/>
      </w:tabs>
    </w:pPr>
  </w:style>
  <w:style w:type="character" w:customStyle="1" w:styleId="ZhlavChar">
    <w:name w:val="Záhlaví Char"/>
    <w:basedOn w:val="Standardnpsmoodstavce"/>
    <w:link w:val="Zhlav"/>
    <w:uiPriority w:val="99"/>
    <w:rsid w:val="00757F42"/>
    <w:rPr>
      <w:rFonts w:ascii="Times New Roman" w:hAnsi="Times New Roman"/>
      <w:sz w:val="24"/>
    </w:rPr>
  </w:style>
  <w:style w:type="paragraph" w:styleId="Zpat">
    <w:name w:val="footer"/>
    <w:basedOn w:val="Normln"/>
    <w:link w:val="ZpatChar"/>
    <w:uiPriority w:val="99"/>
    <w:unhideWhenUsed/>
    <w:rsid w:val="00757F42"/>
    <w:pPr>
      <w:tabs>
        <w:tab w:val="center" w:pos="4536"/>
        <w:tab w:val="right" w:pos="9072"/>
      </w:tabs>
    </w:pPr>
  </w:style>
  <w:style w:type="character" w:customStyle="1" w:styleId="ZpatChar">
    <w:name w:val="Zápatí Char"/>
    <w:basedOn w:val="Standardnpsmoodstavce"/>
    <w:link w:val="Zpat"/>
    <w:uiPriority w:val="99"/>
    <w:rsid w:val="00757F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3">
      <w:bodyDiv w:val="1"/>
      <w:marLeft w:val="0"/>
      <w:marRight w:val="0"/>
      <w:marTop w:val="0"/>
      <w:marBottom w:val="0"/>
      <w:divBdr>
        <w:top w:val="none" w:sz="0" w:space="0" w:color="auto"/>
        <w:left w:val="none" w:sz="0" w:space="0" w:color="auto"/>
        <w:bottom w:val="none" w:sz="0" w:space="0" w:color="auto"/>
        <w:right w:val="none" w:sz="0" w:space="0" w:color="auto"/>
      </w:divBdr>
    </w:div>
    <w:div w:id="13314116">
      <w:bodyDiv w:val="1"/>
      <w:marLeft w:val="0"/>
      <w:marRight w:val="0"/>
      <w:marTop w:val="0"/>
      <w:marBottom w:val="0"/>
      <w:divBdr>
        <w:top w:val="none" w:sz="0" w:space="0" w:color="auto"/>
        <w:left w:val="none" w:sz="0" w:space="0" w:color="auto"/>
        <w:bottom w:val="none" w:sz="0" w:space="0" w:color="auto"/>
        <w:right w:val="none" w:sz="0" w:space="0" w:color="auto"/>
      </w:divBdr>
    </w:div>
    <w:div w:id="51464077">
      <w:bodyDiv w:val="1"/>
      <w:marLeft w:val="0"/>
      <w:marRight w:val="0"/>
      <w:marTop w:val="0"/>
      <w:marBottom w:val="0"/>
      <w:divBdr>
        <w:top w:val="none" w:sz="0" w:space="0" w:color="auto"/>
        <w:left w:val="none" w:sz="0" w:space="0" w:color="auto"/>
        <w:bottom w:val="none" w:sz="0" w:space="0" w:color="auto"/>
        <w:right w:val="none" w:sz="0" w:space="0" w:color="auto"/>
      </w:divBdr>
    </w:div>
    <w:div w:id="54161951">
      <w:bodyDiv w:val="1"/>
      <w:marLeft w:val="0"/>
      <w:marRight w:val="0"/>
      <w:marTop w:val="0"/>
      <w:marBottom w:val="0"/>
      <w:divBdr>
        <w:top w:val="none" w:sz="0" w:space="0" w:color="auto"/>
        <w:left w:val="none" w:sz="0" w:space="0" w:color="auto"/>
        <w:bottom w:val="none" w:sz="0" w:space="0" w:color="auto"/>
        <w:right w:val="none" w:sz="0" w:space="0" w:color="auto"/>
      </w:divBdr>
    </w:div>
    <w:div w:id="61759961">
      <w:bodyDiv w:val="1"/>
      <w:marLeft w:val="0"/>
      <w:marRight w:val="0"/>
      <w:marTop w:val="0"/>
      <w:marBottom w:val="0"/>
      <w:divBdr>
        <w:top w:val="none" w:sz="0" w:space="0" w:color="auto"/>
        <w:left w:val="none" w:sz="0" w:space="0" w:color="auto"/>
        <w:bottom w:val="none" w:sz="0" w:space="0" w:color="auto"/>
        <w:right w:val="none" w:sz="0" w:space="0" w:color="auto"/>
      </w:divBdr>
    </w:div>
    <w:div w:id="99418196">
      <w:bodyDiv w:val="1"/>
      <w:marLeft w:val="0"/>
      <w:marRight w:val="0"/>
      <w:marTop w:val="0"/>
      <w:marBottom w:val="0"/>
      <w:divBdr>
        <w:top w:val="none" w:sz="0" w:space="0" w:color="auto"/>
        <w:left w:val="none" w:sz="0" w:space="0" w:color="auto"/>
        <w:bottom w:val="none" w:sz="0" w:space="0" w:color="auto"/>
        <w:right w:val="none" w:sz="0" w:space="0" w:color="auto"/>
      </w:divBdr>
    </w:div>
    <w:div w:id="172653136">
      <w:bodyDiv w:val="1"/>
      <w:marLeft w:val="0"/>
      <w:marRight w:val="0"/>
      <w:marTop w:val="0"/>
      <w:marBottom w:val="0"/>
      <w:divBdr>
        <w:top w:val="none" w:sz="0" w:space="0" w:color="auto"/>
        <w:left w:val="none" w:sz="0" w:space="0" w:color="auto"/>
        <w:bottom w:val="none" w:sz="0" w:space="0" w:color="auto"/>
        <w:right w:val="none" w:sz="0" w:space="0" w:color="auto"/>
      </w:divBdr>
    </w:div>
    <w:div w:id="183638711">
      <w:bodyDiv w:val="1"/>
      <w:marLeft w:val="0"/>
      <w:marRight w:val="0"/>
      <w:marTop w:val="0"/>
      <w:marBottom w:val="0"/>
      <w:divBdr>
        <w:top w:val="none" w:sz="0" w:space="0" w:color="auto"/>
        <w:left w:val="none" w:sz="0" w:space="0" w:color="auto"/>
        <w:bottom w:val="none" w:sz="0" w:space="0" w:color="auto"/>
        <w:right w:val="none" w:sz="0" w:space="0" w:color="auto"/>
      </w:divBdr>
    </w:div>
    <w:div w:id="193007281">
      <w:bodyDiv w:val="1"/>
      <w:marLeft w:val="0"/>
      <w:marRight w:val="0"/>
      <w:marTop w:val="0"/>
      <w:marBottom w:val="0"/>
      <w:divBdr>
        <w:top w:val="none" w:sz="0" w:space="0" w:color="auto"/>
        <w:left w:val="none" w:sz="0" w:space="0" w:color="auto"/>
        <w:bottom w:val="none" w:sz="0" w:space="0" w:color="auto"/>
        <w:right w:val="none" w:sz="0" w:space="0" w:color="auto"/>
      </w:divBdr>
    </w:div>
    <w:div w:id="225385401">
      <w:bodyDiv w:val="1"/>
      <w:marLeft w:val="0"/>
      <w:marRight w:val="0"/>
      <w:marTop w:val="0"/>
      <w:marBottom w:val="0"/>
      <w:divBdr>
        <w:top w:val="none" w:sz="0" w:space="0" w:color="auto"/>
        <w:left w:val="none" w:sz="0" w:space="0" w:color="auto"/>
        <w:bottom w:val="none" w:sz="0" w:space="0" w:color="auto"/>
        <w:right w:val="none" w:sz="0" w:space="0" w:color="auto"/>
      </w:divBdr>
    </w:div>
    <w:div w:id="238448855">
      <w:bodyDiv w:val="1"/>
      <w:marLeft w:val="0"/>
      <w:marRight w:val="0"/>
      <w:marTop w:val="0"/>
      <w:marBottom w:val="0"/>
      <w:divBdr>
        <w:top w:val="none" w:sz="0" w:space="0" w:color="auto"/>
        <w:left w:val="none" w:sz="0" w:space="0" w:color="auto"/>
        <w:bottom w:val="none" w:sz="0" w:space="0" w:color="auto"/>
        <w:right w:val="none" w:sz="0" w:space="0" w:color="auto"/>
      </w:divBdr>
    </w:div>
    <w:div w:id="243683900">
      <w:bodyDiv w:val="1"/>
      <w:marLeft w:val="0"/>
      <w:marRight w:val="0"/>
      <w:marTop w:val="0"/>
      <w:marBottom w:val="0"/>
      <w:divBdr>
        <w:top w:val="none" w:sz="0" w:space="0" w:color="auto"/>
        <w:left w:val="none" w:sz="0" w:space="0" w:color="auto"/>
        <w:bottom w:val="none" w:sz="0" w:space="0" w:color="auto"/>
        <w:right w:val="none" w:sz="0" w:space="0" w:color="auto"/>
      </w:divBdr>
    </w:div>
    <w:div w:id="252859475">
      <w:bodyDiv w:val="1"/>
      <w:marLeft w:val="0"/>
      <w:marRight w:val="0"/>
      <w:marTop w:val="0"/>
      <w:marBottom w:val="0"/>
      <w:divBdr>
        <w:top w:val="none" w:sz="0" w:space="0" w:color="auto"/>
        <w:left w:val="none" w:sz="0" w:space="0" w:color="auto"/>
        <w:bottom w:val="none" w:sz="0" w:space="0" w:color="auto"/>
        <w:right w:val="none" w:sz="0" w:space="0" w:color="auto"/>
      </w:divBdr>
      <w:divsChild>
        <w:div w:id="1386300438">
          <w:marLeft w:val="0"/>
          <w:marRight w:val="0"/>
          <w:marTop w:val="0"/>
          <w:marBottom w:val="0"/>
          <w:divBdr>
            <w:top w:val="none" w:sz="0" w:space="0" w:color="auto"/>
            <w:left w:val="none" w:sz="0" w:space="0" w:color="auto"/>
            <w:bottom w:val="none" w:sz="0" w:space="0" w:color="auto"/>
            <w:right w:val="none" w:sz="0" w:space="0" w:color="auto"/>
          </w:divBdr>
        </w:div>
      </w:divsChild>
    </w:div>
    <w:div w:id="257567149">
      <w:bodyDiv w:val="1"/>
      <w:marLeft w:val="0"/>
      <w:marRight w:val="0"/>
      <w:marTop w:val="0"/>
      <w:marBottom w:val="0"/>
      <w:divBdr>
        <w:top w:val="none" w:sz="0" w:space="0" w:color="auto"/>
        <w:left w:val="none" w:sz="0" w:space="0" w:color="auto"/>
        <w:bottom w:val="none" w:sz="0" w:space="0" w:color="auto"/>
        <w:right w:val="none" w:sz="0" w:space="0" w:color="auto"/>
      </w:divBdr>
    </w:div>
    <w:div w:id="290090471">
      <w:bodyDiv w:val="1"/>
      <w:marLeft w:val="0"/>
      <w:marRight w:val="0"/>
      <w:marTop w:val="0"/>
      <w:marBottom w:val="0"/>
      <w:divBdr>
        <w:top w:val="none" w:sz="0" w:space="0" w:color="auto"/>
        <w:left w:val="none" w:sz="0" w:space="0" w:color="auto"/>
        <w:bottom w:val="none" w:sz="0" w:space="0" w:color="auto"/>
        <w:right w:val="none" w:sz="0" w:space="0" w:color="auto"/>
      </w:divBdr>
    </w:div>
    <w:div w:id="293877577">
      <w:bodyDiv w:val="1"/>
      <w:marLeft w:val="0"/>
      <w:marRight w:val="0"/>
      <w:marTop w:val="0"/>
      <w:marBottom w:val="0"/>
      <w:divBdr>
        <w:top w:val="none" w:sz="0" w:space="0" w:color="auto"/>
        <w:left w:val="none" w:sz="0" w:space="0" w:color="auto"/>
        <w:bottom w:val="none" w:sz="0" w:space="0" w:color="auto"/>
        <w:right w:val="none" w:sz="0" w:space="0" w:color="auto"/>
      </w:divBdr>
    </w:div>
    <w:div w:id="333917908">
      <w:bodyDiv w:val="1"/>
      <w:marLeft w:val="0"/>
      <w:marRight w:val="0"/>
      <w:marTop w:val="0"/>
      <w:marBottom w:val="0"/>
      <w:divBdr>
        <w:top w:val="none" w:sz="0" w:space="0" w:color="auto"/>
        <w:left w:val="none" w:sz="0" w:space="0" w:color="auto"/>
        <w:bottom w:val="none" w:sz="0" w:space="0" w:color="auto"/>
        <w:right w:val="none" w:sz="0" w:space="0" w:color="auto"/>
      </w:divBdr>
    </w:div>
    <w:div w:id="336199746">
      <w:bodyDiv w:val="1"/>
      <w:marLeft w:val="0"/>
      <w:marRight w:val="0"/>
      <w:marTop w:val="0"/>
      <w:marBottom w:val="0"/>
      <w:divBdr>
        <w:top w:val="none" w:sz="0" w:space="0" w:color="auto"/>
        <w:left w:val="none" w:sz="0" w:space="0" w:color="auto"/>
        <w:bottom w:val="none" w:sz="0" w:space="0" w:color="auto"/>
        <w:right w:val="none" w:sz="0" w:space="0" w:color="auto"/>
      </w:divBdr>
    </w:div>
    <w:div w:id="349181458">
      <w:bodyDiv w:val="1"/>
      <w:marLeft w:val="0"/>
      <w:marRight w:val="0"/>
      <w:marTop w:val="0"/>
      <w:marBottom w:val="0"/>
      <w:divBdr>
        <w:top w:val="none" w:sz="0" w:space="0" w:color="auto"/>
        <w:left w:val="none" w:sz="0" w:space="0" w:color="auto"/>
        <w:bottom w:val="none" w:sz="0" w:space="0" w:color="auto"/>
        <w:right w:val="none" w:sz="0" w:space="0" w:color="auto"/>
      </w:divBdr>
      <w:divsChild>
        <w:div w:id="28382183">
          <w:marLeft w:val="0"/>
          <w:marRight w:val="0"/>
          <w:marTop w:val="0"/>
          <w:marBottom w:val="0"/>
          <w:divBdr>
            <w:top w:val="none" w:sz="0" w:space="0" w:color="auto"/>
            <w:left w:val="none" w:sz="0" w:space="0" w:color="auto"/>
            <w:bottom w:val="none" w:sz="0" w:space="0" w:color="auto"/>
            <w:right w:val="none" w:sz="0" w:space="0" w:color="auto"/>
          </w:divBdr>
          <w:divsChild>
            <w:div w:id="535890508">
              <w:marLeft w:val="0"/>
              <w:marRight w:val="0"/>
              <w:marTop w:val="0"/>
              <w:marBottom w:val="0"/>
              <w:divBdr>
                <w:top w:val="none" w:sz="0" w:space="0" w:color="auto"/>
                <w:left w:val="none" w:sz="0" w:space="0" w:color="auto"/>
                <w:bottom w:val="none" w:sz="0" w:space="0" w:color="auto"/>
                <w:right w:val="none" w:sz="0" w:space="0" w:color="auto"/>
              </w:divBdr>
            </w:div>
          </w:divsChild>
        </w:div>
        <w:div w:id="671445168">
          <w:marLeft w:val="0"/>
          <w:marRight w:val="0"/>
          <w:marTop w:val="0"/>
          <w:marBottom w:val="0"/>
          <w:divBdr>
            <w:top w:val="none" w:sz="0" w:space="0" w:color="auto"/>
            <w:left w:val="none" w:sz="0" w:space="0" w:color="auto"/>
            <w:bottom w:val="none" w:sz="0" w:space="0" w:color="auto"/>
            <w:right w:val="none" w:sz="0" w:space="0" w:color="auto"/>
          </w:divBdr>
        </w:div>
        <w:div w:id="958872709">
          <w:marLeft w:val="0"/>
          <w:marRight w:val="0"/>
          <w:marTop w:val="0"/>
          <w:marBottom w:val="0"/>
          <w:divBdr>
            <w:top w:val="none" w:sz="0" w:space="0" w:color="auto"/>
            <w:left w:val="none" w:sz="0" w:space="0" w:color="auto"/>
            <w:bottom w:val="none" w:sz="0" w:space="0" w:color="auto"/>
            <w:right w:val="none" w:sz="0" w:space="0" w:color="auto"/>
          </w:divBdr>
        </w:div>
        <w:div w:id="1087969281">
          <w:marLeft w:val="0"/>
          <w:marRight w:val="0"/>
          <w:marTop w:val="0"/>
          <w:marBottom w:val="0"/>
          <w:divBdr>
            <w:top w:val="none" w:sz="0" w:space="0" w:color="auto"/>
            <w:left w:val="none" w:sz="0" w:space="0" w:color="auto"/>
            <w:bottom w:val="none" w:sz="0" w:space="0" w:color="auto"/>
            <w:right w:val="none" w:sz="0" w:space="0" w:color="auto"/>
          </w:divBdr>
        </w:div>
        <w:div w:id="1104499494">
          <w:marLeft w:val="0"/>
          <w:marRight w:val="0"/>
          <w:marTop w:val="0"/>
          <w:marBottom w:val="0"/>
          <w:divBdr>
            <w:top w:val="none" w:sz="0" w:space="0" w:color="auto"/>
            <w:left w:val="none" w:sz="0" w:space="0" w:color="auto"/>
            <w:bottom w:val="none" w:sz="0" w:space="0" w:color="auto"/>
            <w:right w:val="none" w:sz="0" w:space="0" w:color="auto"/>
          </w:divBdr>
        </w:div>
        <w:div w:id="1668551896">
          <w:marLeft w:val="0"/>
          <w:marRight w:val="0"/>
          <w:marTop w:val="0"/>
          <w:marBottom w:val="0"/>
          <w:divBdr>
            <w:top w:val="none" w:sz="0" w:space="0" w:color="auto"/>
            <w:left w:val="none" w:sz="0" w:space="0" w:color="auto"/>
            <w:bottom w:val="none" w:sz="0" w:space="0" w:color="auto"/>
            <w:right w:val="none" w:sz="0" w:space="0" w:color="auto"/>
          </w:divBdr>
        </w:div>
      </w:divsChild>
    </w:div>
    <w:div w:id="354767229">
      <w:bodyDiv w:val="1"/>
      <w:marLeft w:val="0"/>
      <w:marRight w:val="0"/>
      <w:marTop w:val="0"/>
      <w:marBottom w:val="0"/>
      <w:divBdr>
        <w:top w:val="none" w:sz="0" w:space="0" w:color="auto"/>
        <w:left w:val="none" w:sz="0" w:space="0" w:color="auto"/>
        <w:bottom w:val="none" w:sz="0" w:space="0" w:color="auto"/>
        <w:right w:val="none" w:sz="0" w:space="0" w:color="auto"/>
      </w:divBdr>
    </w:div>
    <w:div w:id="359092435">
      <w:bodyDiv w:val="1"/>
      <w:marLeft w:val="0"/>
      <w:marRight w:val="0"/>
      <w:marTop w:val="0"/>
      <w:marBottom w:val="0"/>
      <w:divBdr>
        <w:top w:val="none" w:sz="0" w:space="0" w:color="auto"/>
        <w:left w:val="none" w:sz="0" w:space="0" w:color="auto"/>
        <w:bottom w:val="none" w:sz="0" w:space="0" w:color="auto"/>
        <w:right w:val="none" w:sz="0" w:space="0" w:color="auto"/>
      </w:divBdr>
    </w:div>
    <w:div w:id="377823699">
      <w:bodyDiv w:val="1"/>
      <w:marLeft w:val="0"/>
      <w:marRight w:val="0"/>
      <w:marTop w:val="0"/>
      <w:marBottom w:val="0"/>
      <w:divBdr>
        <w:top w:val="none" w:sz="0" w:space="0" w:color="auto"/>
        <w:left w:val="none" w:sz="0" w:space="0" w:color="auto"/>
        <w:bottom w:val="none" w:sz="0" w:space="0" w:color="auto"/>
        <w:right w:val="none" w:sz="0" w:space="0" w:color="auto"/>
      </w:divBdr>
    </w:div>
    <w:div w:id="438648410">
      <w:bodyDiv w:val="1"/>
      <w:marLeft w:val="0"/>
      <w:marRight w:val="0"/>
      <w:marTop w:val="0"/>
      <w:marBottom w:val="0"/>
      <w:divBdr>
        <w:top w:val="none" w:sz="0" w:space="0" w:color="auto"/>
        <w:left w:val="none" w:sz="0" w:space="0" w:color="auto"/>
        <w:bottom w:val="none" w:sz="0" w:space="0" w:color="auto"/>
        <w:right w:val="none" w:sz="0" w:space="0" w:color="auto"/>
      </w:divBdr>
      <w:divsChild>
        <w:div w:id="167060171">
          <w:marLeft w:val="0"/>
          <w:marRight w:val="0"/>
          <w:marTop w:val="0"/>
          <w:marBottom w:val="0"/>
          <w:divBdr>
            <w:top w:val="none" w:sz="0" w:space="0" w:color="auto"/>
            <w:left w:val="none" w:sz="0" w:space="0" w:color="auto"/>
            <w:bottom w:val="none" w:sz="0" w:space="0" w:color="auto"/>
            <w:right w:val="none" w:sz="0" w:space="0" w:color="auto"/>
          </w:divBdr>
        </w:div>
        <w:div w:id="304628566">
          <w:marLeft w:val="0"/>
          <w:marRight w:val="0"/>
          <w:marTop w:val="0"/>
          <w:marBottom w:val="0"/>
          <w:divBdr>
            <w:top w:val="none" w:sz="0" w:space="0" w:color="auto"/>
            <w:left w:val="none" w:sz="0" w:space="0" w:color="auto"/>
            <w:bottom w:val="none" w:sz="0" w:space="0" w:color="auto"/>
            <w:right w:val="none" w:sz="0" w:space="0" w:color="auto"/>
          </w:divBdr>
        </w:div>
        <w:div w:id="966668020">
          <w:marLeft w:val="0"/>
          <w:marRight w:val="0"/>
          <w:marTop w:val="0"/>
          <w:marBottom w:val="0"/>
          <w:divBdr>
            <w:top w:val="none" w:sz="0" w:space="0" w:color="auto"/>
            <w:left w:val="none" w:sz="0" w:space="0" w:color="auto"/>
            <w:bottom w:val="none" w:sz="0" w:space="0" w:color="auto"/>
            <w:right w:val="none" w:sz="0" w:space="0" w:color="auto"/>
          </w:divBdr>
        </w:div>
        <w:div w:id="1140225164">
          <w:marLeft w:val="0"/>
          <w:marRight w:val="0"/>
          <w:marTop w:val="0"/>
          <w:marBottom w:val="0"/>
          <w:divBdr>
            <w:top w:val="none" w:sz="0" w:space="0" w:color="auto"/>
            <w:left w:val="none" w:sz="0" w:space="0" w:color="auto"/>
            <w:bottom w:val="none" w:sz="0" w:space="0" w:color="auto"/>
            <w:right w:val="none" w:sz="0" w:space="0" w:color="auto"/>
          </w:divBdr>
        </w:div>
        <w:div w:id="1156148690">
          <w:marLeft w:val="0"/>
          <w:marRight w:val="0"/>
          <w:marTop w:val="0"/>
          <w:marBottom w:val="0"/>
          <w:divBdr>
            <w:top w:val="none" w:sz="0" w:space="0" w:color="auto"/>
            <w:left w:val="none" w:sz="0" w:space="0" w:color="auto"/>
            <w:bottom w:val="none" w:sz="0" w:space="0" w:color="auto"/>
            <w:right w:val="none" w:sz="0" w:space="0" w:color="auto"/>
          </w:divBdr>
        </w:div>
        <w:div w:id="1285768447">
          <w:marLeft w:val="0"/>
          <w:marRight w:val="0"/>
          <w:marTop w:val="0"/>
          <w:marBottom w:val="0"/>
          <w:divBdr>
            <w:top w:val="none" w:sz="0" w:space="0" w:color="auto"/>
            <w:left w:val="none" w:sz="0" w:space="0" w:color="auto"/>
            <w:bottom w:val="none" w:sz="0" w:space="0" w:color="auto"/>
            <w:right w:val="none" w:sz="0" w:space="0" w:color="auto"/>
          </w:divBdr>
        </w:div>
        <w:div w:id="1452481752">
          <w:marLeft w:val="0"/>
          <w:marRight w:val="0"/>
          <w:marTop w:val="0"/>
          <w:marBottom w:val="0"/>
          <w:divBdr>
            <w:top w:val="none" w:sz="0" w:space="0" w:color="auto"/>
            <w:left w:val="none" w:sz="0" w:space="0" w:color="auto"/>
            <w:bottom w:val="none" w:sz="0" w:space="0" w:color="auto"/>
            <w:right w:val="none" w:sz="0" w:space="0" w:color="auto"/>
          </w:divBdr>
        </w:div>
        <w:div w:id="1750616321">
          <w:marLeft w:val="0"/>
          <w:marRight w:val="0"/>
          <w:marTop w:val="0"/>
          <w:marBottom w:val="0"/>
          <w:divBdr>
            <w:top w:val="none" w:sz="0" w:space="0" w:color="auto"/>
            <w:left w:val="none" w:sz="0" w:space="0" w:color="auto"/>
            <w:bottom w:val="none" w:sz="0" w:space="0" w:color="auto"/>
            <w:right w:val="none" w:sz="0" w:space="0" w:color="auto"/>
          </w:divBdr>
        </w:div>
      </w:divsChild>
    </w:div>
    <w:div w:id="444346620">
      <w:bodyDiv w:val="1"/>
      <w:marLeft w:val="0"/>
      <w:marRight w:val="0"/>
      <w:marTop w:val="0"/>
      <w:marBottom w:val="0"/>
      <w:divBdr>
        <w:top w:val="none" w:sz="0" w:space="0" w:color="auto"/>
        <w:left w:val="none" w:sz="0" w:space="0" w:color="auto"/>
        <w:bottom w:val="none" w:sz="0" w:space="0" w:color="auto"/>
        <w:right w:val="none" w:sz="0" w:space="0" w:color="auto"/>
      </w:divBdr>
    </w:div>
    <w:div w:id="466433688">
      <w:bodyDiv w:val="1"/>
      <w:marLeft w:val="0"/>
      <w:marRight w:val="0"/>
      <w:marTop w:val="0"/>
      <w:marBottom w:val="0"/>
      <w:divBdr>
        <w:top w:val="none" w:sz="0" w:space="0" w:color="auto"/>
        <w:left w:val="none" w:sz="0" w:space="0" w:color="auto"/>
        <w:bottom w:val="none" w:sz="0" w:space="0" w:color="auto"/>
        <w:right w:val="none" w:sz="0" w:space="0" w:color="auto"/>
      </w:divBdr>
    </w:div>
    <w:div w:id="486751480">
      <w:bodyDiv w:val="1"/>
      <w:marLeft w:val="0"/>
      <w:marRight w:val="0"/>
      <w:marTop w:val="0"/>
      <w:marBottom w:val="0"/>
      <w:divBdr>
        <w:top w:val="none" w:sz="0" w:space="0" w:color="auto"/>
        <w:left w:val="none" w:sz="0" w:space="0" w:color="auto"/>
        <w:bottom w:val="none" w:sz="0" w:space="0" w:color="auto"/>
        <w:right w:val="none" w:sz="0" w:space="0" w:color="auto"/>
      </w:divBdr>
    </w:div>
    <w:div w:id="507137368">
      <w:bodyDiv w:val="1"/>
      <w:marLeft w:val="0"/>
      <w:marRight w:val="0"/>
      <w:marTop w:val="0"/>
      <w:marBottom w:val="0"/>
      <w:divBdr>
        <w:top w:val="none" w:sz="0" w:space="0" w:color="auto"/>
        <w:left w:val="none" w:sz="0" w:space="0" w:color="auto"/>
        <w:bottom w:val="none" w:sz="0" w:space="0" w:color="auto"/>
        <w:right w:val="none" w:sz="0" w:space="0" w:color="auto"/>
      </w:divBdr>
    </w:div>
    <w:div w:id="512183292">
      <w:bodyDiv w:val="1"/>
      <w:marLeft w:val="0"/>
      <w:marRight w:val="0"/>
      <w:marTop w:val="0"/>
      <w:marBottom w:val="0"/>
      <w:divBdr>
        <w:top w:val="none" w:sz="0" w:space="0" w:color="auto"/>
        <w:left w:val="none" w:sz="0" w:space="0" w:color="auto"/>
        <w:bottom w:val="none" w:sz="0" w:space="0" w:color="auto"/>
        <w:right w:val="none" w:sz="0" w:space="0" w:color="auto"/>
      </w:divBdr>
    </w:div>
    <w:div w:id="527258305">
      <w:bodyDiv w:val="1"/>
      <w:marLeft w:val="0"/>
      <w:marRight w:val="0"/>
      <w:marTop w:val="0"/>
      <w:marBottom w:val="0"/>
      <w:divBdr>
        <w:top w:val="none" w:sz="0" w:space="0" w:color="auto"/>
        <w:left w:val="none" w:sz="0" w:space="0" w:color="auto"/>
        <w:bottom w:val="none" w:sz="0" w:space="0" w:color="auto"/>
        <w:right w:val="none" w:sz="0" w:space="0" w:color="auto"/>
      </w:divBdr>
    </w:div>
    <w:div w:id="529925319">
      <w:bodyDiv w:val="1"/>
      <w:marLeft w:val="0"/>
      <w:marRight w:val="0"/>
      <w:marTop w:val="0"/>
      <w:marBottom w:val="0"/>
      <w:divBdr>
        <w:top w:val="none" w:sz="0" w:space="0" w:color="auto"/>
        <w:left w:val="none" w:sz="0" w:space="0" w:color="auto"/>
        <w:bottom w:val="none" w:sz="0" w:space="0" w:color="auto"/>
        <w:right w:val="none" w:sz="0" w:space="0" w:color="auto"/>
      </w:divBdr>
    </w:div>
    <w:div w:id="537468584">
      <w:bodyDiv w:val="1"/>
      <w:marLeft w:val="0"/>
      <w:marRight w:val="0"/>
      <w:marTop w:val="0"/>
      <w:marBottom w:val="0"/>
      <w:divBdr>
        <w:top w:val="none" w:sz="0" w:space="0" w:color="auto"/>
        <w:left w:val="none" w:sz="0" w:space="0" w:color="auto"/>
        <w:bottom w:val="none" w:sz="0" w:space="0" w:color="auto"/>
        <w:right w:val="none" w:sz="0" w:space="0" w:color="auto"/>
      </w:divBdr>
    </w:div>
    <w:div w:id="539558855">
      <w:bodyDiv w:val="1"/>
      <w:marLeft w:val="0"/>
      <w:marRight w:val="0"/>
      <w:marTop w:val="0"/>
      <w:marBottom w:val="0"/>
      <w:divBdr>
        <w:top w:val="none" w:sz="0" w:space="0" w:color="auto"/>
        <w:left w:val="none" w:sz="0" w:space="0" w:color="auto"/>
        <w:bottom w:val="none" w:sz="0" w:space="0" w:color="auto"/>
        <w:right w:val="none" w:sz="0" w:space="0" w:color="auto"/>
      </w:divBdr>
    </w:div>
    <w:div w:id="545458903">
      <w:bodyDiv w:val="1"/>
      <w:marLeft w:val="0"/>
      <w:marRight w:val="0"/>
      <w:marTop w:val="0"/>
      <w:marBottom w:val="0"/>
      <w:divBdr>
        <w:top w:val="none" w:sz="0" w:space="0" w:color="auto"/>
        <w:left w:val="none" w:sz="0" w:space="0" w:color="auto"/>
        <w:bottom w:val="none" w:sz="0" w:space="0" w:color="auto"/>
        <w:right w:val="none" w:sz="0" w:space="0" w:color="auto"/>
      </w:divBdr>
    </w:div>
    <w:div w:id="553545334">
      <w:bodyDiv w:val="1"/>
      <w:marLeft w:val="0"/>
      <w:marRight w:val="0"/>
      <w:marTop w:val="0"/>
      <w:marBottom w:val="0"/>
      <w:divBdr>
        <w:top w:val="none" w:sz="0" w:space="0" w:color="auto"/>
        <w:left w:val="none" w:sz="0" w:space="0" w:color="auto"/>
        <w:bottom w:val="none" w:sz="0" w:space="0" w:color="auto"/>
        <w:right w:val="none" w:sz="0" w:space="0" w:color="auto"/>
      </w:divBdr>
    </w:div>
    <w:div w:id="564678882">
      <w:bodyDiv w:val="1"/>
      <w:marLeft w:val="0"/>
      <w:marRight w:val="0"/>
      <w:marTop w:val="0"/>
      <w:marBottom w:val="0"/>
      <w:divBdr>
        <w:top w:val="none" w:sz="0" w:space="0" w:color="auto"/>
        <w:left w:val="none" w:sz="0" w:space="0" w:color="auto"/>
        <w:bottom w:val="none" w:sz="0" w:space="0" w:color="auto"/>
        <w:right w:val="none" w:sz="0" w:space="0" w:color="auto"/>
      </w:divBdr>
    </w:div>
    <w:div w:id="568729188">
      <w:bodyDiv w:val="1"/>
      <w:marLeft w:val="0"/>
      <w:marRight w:val="0"/>
      <w:marTop w:val="0"/>
      <w:marBottom w:val="0"/>
      <w:divBdr>
        <w:top w:val="none" w:sz="0" w:space="0" w:color="auto"/>
        <w:left w:val="none" w:sz="0" w:space="0" w:color="auto"/>
        <w:bottom w:val="none" w:sz="0" w:space="0" w:color="auto"/>
        <w:right w:val="none" w:sz="0" w:space="0" w:color="auto"/>
      </w:divBdr>
      <w:divsChild>
        <w:div w:id="1670015858">
          <w:marLeft w:val="0"/>
          <w:marRight w:val="0"/>
          <w:marTop w:val="0"/>
          <w:marBottom w:val="0"/>
          <w:divBdr>
            <w:top w:val="none" w:sz="0" w:space="0" w:color="auto"/>
            <w:left w:val="none" w:sz="0" w:space="0" w:color="auto"/>
            <w:bottom w:val="none" w:sz="0" w:space="0" w:color="auto"/>
            <w:right w:val="none" w:sz="0" w:space="0" w:color="auto"/>
          </w:divBdr>
          <w:divsChild>
            <w:div w:id="795832831">
              <w:marLeft w:val="0"/>
              <w:marRight w:val="0"/>
              <w:marTop w:val="0"/>
              <w:marBottom w:val="0"/>
              <w:divBdr>
                <w:top w:val="none" w:sz="0" w:space="0" w:color="auto"/>
                <w:left w:val="none" w:sz="0" w:space="0" w:color="auto"/>
                <w:bottom w:val="none" w:sz="0" w:space="0" w:color="auto"/>
                <w:right w:val="none" w:sz="0" w:space="0" w:color="auto"/>
              </w:divBdr>
              <w:divsChild>
                <w:div w:id="1032077538">
                  <w:marLeft w:val="0"/>
                  <w:marRight w:val="0"/>
                  <w:marTop w:val="0"/>
                  <w:marBottom w:val="0"/>
                  <w:divBdr>
                    <w:top w:val="none" w:sz="0" w:space="0" w:color="auto"/>
                    <w:left w:val="none" w:sz="0" w:space="0" w:color="auto"/>
                    <w:bottom w:val="none" w:sz="0" w:space="0" w:color="auto"/>
                    <w:right w:val="none" w:sz="0" w:space="0" w:color="auto"/>
                  </w:divBdr>
                  <w:divsChild>
                    <w:div w:id="2099667836">
                      <w:marLeft w:val="0"/>
                      <w:marRight w:val="0"/>
                      <w:marTop w:val="0"/>
                      <w:marBottom w:val="0"/>
                      <w:divBdr>
                        <w:top w:val="none" w:sz="0" w:space="0" w:color="auto"/>
                        <w:left w:val="none" w:sz="0" w:space="0" w:color="auto"/>
                        <w:bottom w:val="none" w:sz="0" w:space="0" w:color="auto"/>
                        <w:right w:val="none" w:sz="0" w:space="0" w:color="auto"/>
                      </w:divBdr>
                      <w:divsChild>
                        <w:div w:id="1199129464">
                          <w:marLeft w:val="0"/>
                          <w:marRight w:val="0"/>
                          <w:marTop w:val="0"/>
                          <w:marBottom w:val="0"/>
                          <w:divBdr>
                            <w:top w:val="none" w:sz="0" w:space="0" w:color="auto"/>
                            <w:left w:val="none" w:sz="0" w:space="0" w:color="auto"/>
                            <w:bottom w:val="none" w:sz="0" w:space="0" w:color="auto"/>
                            <w:right w:val="none" w:sz="0" w:space="0" w:color="auto"/>
                          </w:divBdr>
                          <w:divsChild>
                            <w:div w:id="291061156">
                              <w:marLeft w:val="0"/>
                              <w:marRight w:val="0"/>
                              <w:marTop w:val="0"/>
                              <w:marBottom w:val="0"/>
                              <w:divBdr>
                                <w:top w:val="none" w:sz="0" w:space="0" w:color="auto"/>
                                <w:left w:val="none" w:sz="0" w:space="0" w:color="auto"/>
                                <w:bottom w:val="none" w:sz="0" w:space="0" w:color="auto"/>
                                <w:right w:val="none" w:sz="0" w:space="0" w:color="auto"/>
                              </w:divBdr>
                              <w:divsChild>
                                <w:div w:id="2099254851">
                                  <w:marLeft w:val="0"/>
                                  <w:marRight w:val="0"/>
                                  <w:marTop w:val="0"/>
                                  <w:marBottom w:val="0"/>
                                  <w:divBdr>
                                    <w:top w:val="none" w:sz="0" w:space="0" w:color="auto"/>
                                    <w:left w:val="none" w:sz="0" w:space="0" w:color="auto"/>
                                    <w:bottom w:val="none" w:sz="0" w:space="0" w:color="auto"/>
                                    <w:right w:val="none" w:sz="0" w:space="0" w:color="auto"/>
                                  </w:divBdr>
                                  <w:divsChild>
                                    <w:div w:id="302586193">
                                      <w:marLeft w:val="0"/>
                                      <w:marRight w:val="0"/>
                                      <w:marTop w:val="0"/>
                                      <w:marBottom w:val="0"/>
                                      <w:divBdr>
                                        <w:top w:val="none" w:sz="0" w:space="0" w:color="auto"/>
                                        <w:left w:val="none" w:sz="0" w:space="0" w:color="auto"/>
                                        <w:bottom w:val="none" w:sz="0" w:space="0" w:color="auto"/>
                                        <w:right w:val="none" w:sz="0" w:space="0" w:color="auto"/>
                                      </w:divBdr>
                                    </w:div>
                                    <w:div w:id="557012858">
                                      <w:marLeft w:val="0"/>
                                      <w:marRight w:val="0"/>
                                      <w:marTop w:val="0"/>
                                      <w:marBottom w:val="0"/>
                                      <w:divBdr>
                                        <w:top w:val="none" w:sz="0" w:space="0" w:color="auto"/>
                                        <w:left w:val="none" w:sz="0" w:space="0" w:color="auto"/>
                                        <w:bottom w:val="none" w:sz="0" w:space="0" w:color="auto"/>
                                        <w:right w:val="none" w:sz="0" w:space="0" w:color="auto"/>
                                      </w:divBdr>
                                      <w:divsChild>
                                        <w:div w:id="1704671710">
                                          <w:marLeft w:val="0"/>
                                          <w:marRight w:val="0"/>
                                          <w:marTop w:val="0"/>
                                          <w:marBottom w:val="0"/>
                                          <w:divBdr>
                                            <w:top w:val="none" w:sz="0" w:space="0" w:color="auto"/>
                                            <w:left w:val="none" w:sz="0" w:space="0" w:color="auto"/>
                                            <w:bottom w:val="none" w:sz="0" w:space="0" w:color="auto"/>
                                            <w:right w:val="none" w:sz="0" w:space="0" w:color="auto"/>
                                          </w:divBdr>
                                          <w:divsChild>
                                            <w:div w:id="1003169854">
                                              <w:marLeft w:val="0"/>
                                              <w:marRight w:val="0"/>
                                              <w:marTop w:val="0"/>
                                              <w:marBottom w:val="0"/>
                                              <w:divBdr>
                                                <w:top w:val="none" w:sz="0" w:space="0" w:color="auto"/>
                                                <w:left w:val="none" w:sz="0" w:space="0" w:color="auto"/>
                                                <w:bottom w:val="none" w:sz="0" w:space="0" w:color="auto"/>
                                                <w:right w:val="none" w:sz="0" w:space="0" w:color="auto"/>
                                              </w:divBdr>
                                              <w:divsChild>
                                                <w:div w:id="370157419">
                                                  <w:marLeft w:val="0"/>
                                                  <w:marRight w:val="0"/>
                                                  <w:marTop w:val="0"/>
                                                  <w:marBottom w:val="0"/>
                                                  <w:divBdr>
                                                    <w:top w:val="single" w:sz="8" w:space="3" w:color="E1E1E1"/>
                                                    <w:left w:val="none" w:sz="0" w:space="0" w:color="auto"/>
                                                    <w:bottom w:val="none" w:sz="0" w:space="0" w:color="auto"/>
                                                    <w:right w:val="none" w:sz="0" w:space="0" w:color="auto"/>
                                                  </w:divBdr>
                                                </w:div>
                                              </w:divsChild>
                                            </w:div>
                                            <w:div w:id="1994677061">
                                              <w:marLeft w:val="0"/>
                                              <w:marRight w:val="0"/>
                                              <w:marTop w:val="0"/>
                                              <w:marBottom w:val="0"/>
                                              <w:divBdr>
                                                <w:top w:val="none" w:sz="0" w:space="0" w:color="auto"/>
                                                <w:left w:val="none" w:sz="0" w:space="0" w:color="auto"/>
                                                <w:bottom w:val="none" w:sz="0" w:space="0" w:color="auto"/>
                                                <w:right w:val="none" w:sz="0" w:space="0" w:color="auto"/>
                                              </w:divBdr>
                                              <w:divsChild>
                                                <w:div w:id="1857648438">
                                                  <w:marLeft w:val="0"/>
                                                  <w:marRight w:val="0"/>
                                                  <w:marTop w:val="0"/>
                                                  <w:marBottom w:val="300"/>
                                                  <w:divBdr>
                                                    <w:top w:val="none" w:sz="0" w:space="0" w:color="auto"/>
                                                    <w:left w:val="none" w:sz="0" w:space="0" w:color="auto"/>
                                                    <w:bottom w:val="none" w:sz="0" w:space="0" w:color="auto"/>
                                                    <w:right w:val="none" w:sz="0" w:space="0" w:color="auto"/>
                                                  </w:divBdr>
                                                  <w:divsChild>
                                                    <w:div w:id="652022586">
                                                      <w:marLeft w:val="0"/>
                                                      <w:marRight w:val="0"/>
                                                      <w:marTop w:val="0"/>
                                                      <w:marBottom w:val="0"/>
                                                      <w:divBdr>
                                                        <w:top w:val="none" w:sz="0" w:space="0" w:color="auto"/>
                                                        <w:left w:val="none" w:sz="0" w:space="0" w:color="auto"/>
                                                        <w:bottom w:val="none" w:sz="0" w:space="0" w:color="auto"/>
                                                        <w:right w:val="none" w:sz="0" w:space="0" w:color="auto"/>
                                                      </w:divBdr>
                                                    </w:div>
                                                    <w:div w:id="954100108">
                                                      <w:marLeft w:val="0"/>
                                                      <w:marRight w:val="0"/>
                                                      <w:marTop w:val="150"/>
                                                      <w:marBottom w:val="240"/>
                                                      <w:divBdr>
                                                        <w:top w:val="none" w:sz="0" w:space="0" w:color="auto"/>
                                                        <w:left w:val="none" w:sz="0" w:space="0" w:color="auto"/>
                                                        <w:bottom w:val="none" w:sz="0" w:space="0" w:color="auto"/>
                                                        <w:right w:val="none" w:sz="0" w:space="0" w:color="auto"/>
                                                      </w:divBdr>
                                                    </w:div>
                                                    <w:div w:id="1265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9924">
                                      <w:marLeft w:val="0"/>
                                      <w:marRight w:val="0"/>
                                      <w:marTop w:val="0"/>
                                      <w:marBottom w:val="0"/>
                                      <w:divBdr>
                                        <w:top w:val="none" w:sz="0" w:space="0" w:color="auto"/>
                                        <w:left w:val="none" w:sz="0" w:space="0" w:color="auto"/>
                                        <w:bottom w:val="none" w:sz="0" w:space="0" w:color="auto"/>
                                        <w:right w:val="none" w:sz="0" w:space="0" w:color="auto"/>
                                      </w:divBdr>
                                      <w:divsChild>
                                        <w:div w:id="14849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125045">
      <w:bodyDiv w:val="1"/>
      <w:marLeft w:val="0"/>
      <w:marRight w:val="0"/>
      <w:marTop w:val="0"/>
      <w:marBottom w:val="0"/>
      <w:divBdr>
        <w:top w:val="none" w:sz="0" w:space="0" w:color="auto"/>
        <w:left w:val="none" w:sz="0" w:space="0" w:color="auto"/>
        <w:bottom w:val="none" w:sz="0" w:space="0" w:color="auto"/>
        <w:right w:val="none" w:sz="0" w:space="0" w:color="auto"/>
      </w:divBdr>
    </w:div>
    <w:div w:id="582685467">
      <w:bodyDiv w:val="1"/>
      <w:marLeft w:val="0"/>
      <w:marRight w:val="0"/>
      <w:marTop w:val="0"/>
      <w:marBottom w:val="0"/>
      <w:divBdr>
        <w:top w:val="none" w:sz="0" w:space="0" w:color="auto"/>
        <w:left w:val="none" w:sz="0" w:space="0" w:color="auto"/>
        <w:bottom w:val="none" w:sz="0" w:space="0" w:color="auto"/>
        <w:right w:val="none" w:sz="0" w:space="0" w:color="auto"/>
      </w:divBdr>
    </w:div>
    <w:div w:id="584654195">
      <w:bodyDiv w:val="1"/>
      <w:marLeft w:val="0"/>
      <w:marRight w:val="0"/>
      <w:marTop w:val="0"/>
      <w:marBottom w:val="0"/>
      <w:divBdr>
        <w:top w:val="none" w:sz="0" w:space="0" w:color="auto"/>
        <w:left w:val="none" w:sz="0" w:space="0" w:color="auto"/>
        <w:bottom w:val="none" w:sz="0" w:space="0" w:color="auto"/>
        <w:right w:val="none" w:sz="0" w:space="0" w:color="auto"/>
      </w:divBdr>
      <w:divsChild>
        <w:div w:id="1114057665">
          <w:marLeft w:val="0"/>
          <w:marRight w:val="0"/>
          <w:marTop w:val="0"/>
          <w:marBottom w:val="0"/>
          <w:divBdr>
            <w:top w:val="none" w:sz="0" w:space="0" w:color="auto"/>
            <w:left w:val="none" w:sz="0" w:space="0" w:color="auto"/>
            <w:bottom w:val="none" w:sz="0" w:space="0" w:color="auto"/>
            <w:right w:val="none" w:sz="0" w:space="0" w:color="auto"/>
          </w:divBdr>
          <w:divsChild>
            <w:div w:id="525556814">
              <w:marLeft w:val="0"/>
              <w:marRight w:val="0"/>
              <w:marTop w:val="0"/>
              <w:marBottom w:val="0"/>
              <w:divBdr>
                <w:top w:val="none" w:sz="0" w:space="0" w:color="auto"/>
                <w:left w:val="none" w:sz="0" w:space="0" w:color="auto"/>
                <w:bottom w:val="none" w:sz="0" w:space="0" w:color="auto"/>
                <w:right w:val="none" w:sz="0" w:space="0" w:color="auto"/>
              </w:divBdr>
              <w:divsChild>
                <w:div w:id="944583070">
                  <w:marLeft w:val="0"/>
                  <w:marRight w:val="0"/>
                  <w:marTop w:val="0"/>
                  <w:marBottom w:val="0"/>
                  <w:divBdr>
                    <w:top w:val="none" w:sz="0" w:space="0" w:color="auto"/>
                    <w:left w:val="none" w:sz="0" w:space="0" w:color="auto"/>
                    <w:bottom w:val="none" w:sz="0" w:space="0" w:color="auto"/>
                    <w:right w:val="none" w:sz="0" w:space="0" w:color="auto"/>
                  </w:divBdr>
                  <w:divsChild>
                    <w:div w:id="1738632087">
                      <w:marLeft w:val="0"/>
                      <w:marRight w:val="0"/>
                      <w:marTop w:val="0"/>
                      <w:marBottom w:val="0"/>
                      <w:divBdr>
                        <w:top w:val="none" w:sz="0" w:space="0" w:color="auto"/>
                        <w:left w:val="none" w:sz="0" w:space="0" w:color="auto"/>
                        <w:bottom w:val="none" w:sz="0" w:space="0" w:color="auto"/>
                        <w:right w:val="none" w:sz="0" w:space="0" w:color="auto"/>
                      </w:divBdr>
                      <w:divsChild>
                        <w:div w:id="1139571710">
                          <w:marLeft w:val="0"/>
                          <w:marRight w:val="0"/>
                          <w:marTop w:val="0"/>
                          <w:marBottom w:val="0"/>
                          <w:divBdr>
                            <w:top w:val="none" w:sz="0" w:space="0" w:color="auto"/>
                            <w:left w:val="none" w:sz="0" w:space="0" w:color="auto"/>
                            <w:bottom w:val="none" w:sz="0" w:space="0" w:color="auto"/>
                            <w:right w:val="none" w:sz="0" w:space="0" w:color="auto"/>
                          </w:divBdr>
                          <w:divsChild>
                            <w:div w:id="1328173267">
                              <w:marLeft w:val="0"/>
                              <w:marRight w:val="0"/>
                              <w:marTop w:val="0"/>
                              <w:marBottom w:val="0"/>
                              <w:divBdr>
                                <w:top w:val="none" w:sz="0" w:space="0" w:color="auto"/>
                                <w:left w:val="none" w:sz="0" w:space="0" w:color="auto"/>
                                <w:bottom w:val="none" w:sz="0" w:space="0" w:color="auto"/>
                                <w:right w:val="none" w:sz="0" w:space="0" w:color="auto"/>
                              </w:divBdr>
                              <w:divsChild>
                                <w:div w:id="170797678">
                                  <w:marLeft w:val="0"/>
                                  <w:marRight w:val="0"/>
                                  <w:marTop w:val="0"/>
                                  <w:marBottom w:val="0"/>
                                  <w:divBdr>
                                    <w:top w:val="none" w:sz="0" w:space="0" w:color="auto"/>
                                    <w:left w:val="none" w:sz="0" w:space="0" w:color="auto"/>
                                    <w:bottom w:val="none" w:sz="0" w:space="0" w:color="auto"/>
                                    <w:right w:val="none" w:sz="0" w:space="0" w:color="auto"/>
                                  </w:divBdr>
                                  <w:divsChild>
                                    <w:div w:id="427695007">
                                      <w:marLeft w:val="0"/>
                                      <w:marRight w:val="0"/>
                                      <w:marTop w:val="0"/>
                                      <w:marBottom w:val="0"/>
                                      <w:divBdr>
                                        <w:top w:val="none" w:sz="0" w:space="0" w:color="auto"/>
                                        <w:left w:val="none" w:sz="0" w:space="0" w:color="auto"/>
                                        <w:bottom w:val="none" w:sz="0" w:space="0" w:color="auto"/>
                                        <w:right w:val="none" w:sz="0" w:space="0" w:color="auto"/>
                                      </w:divBdr>
                                      <w:divsChild>
                                        <w:div w:id="1622683712">
                                          <w:marLeft w:val="0"/>
                                          <w:marRight w:val="0"/>
                                          <w:marTop w:val="0"/>
                                          <w:marBottom w:val="0"/>
                                          <w:divBdr>
                                            <w:top w:val="none" w:sz="0" w:space="0" w:color="auto"/>
                                            <w:left w:val="none" w:sz="0" w:space="0" w:color="auto"/>
                                            <w:bottom w:val="none" w:sz="0" w:space="0" w:color="auto"/>
                                            <w:right w:val="none" w:sz="0" w:space="0" w:color="auto"/>
                                          </w:divBdr>
                                        </w:div>
                                      </w:divsChild>
                                    </w:div>
                                    <w:div w:id="1266235349">
                                      <w:marLeft w:val="0"/>
                                      <w:marRight w:val="0"/>
                                      <w:marTop w:val="0"/>
                                      <w:marBottom w:val="0"/>
                                      <w:divBdr>
                                        <w:top w:val="none" w:sz="0" w:space="0" w:color="auto"/>
                                        <w:left w:val="none" w:sz="0" w:space="0" w:color="auto"/>
                                        <w:bottom w:val="none" w:sz="0" w:space="0" w:color="auto"/>
                                        <w:right w:val="none" w:sz="0" w:space="0" w:color="auto"/>
                                      </w:divBdr>
                                      <w:divsChild>
                                        <w:div w:id="1185630679">
                                          <w:marLeft w:val="0"/>
                                          <w:marRight w:val="0"/>
                                          <w:marTop w:val="0"/>
                                          <w:marBottom w:val="0"/>
                                          <w:divBdr>
                                            <w:top w:val="none" w:sz="0" w:space="0" w:color="auto"/>
                                            <w:left w:val="none" w:sz="0" w:space="0" w:color="auto"/>
                                            <w:bottom w:val="none" w:sz="0" w:space="0" w:color="auto"/>
                                            <w:right w:val="none" w:sz="0" w:space="0" w:color="auto"/>
                                          </w:divBdr>
                                          <w:divsChild>
                                            <w:div w:id="770122329">
                                              <w:marLeft w:val="0"/>
                                              <w:marRight w:val="0"/>
                                              <w:marTop w:val="0"/>
                                              <w:marBottom w:val="0"/>
                                              <w:divBdr>
                                                <w:top w:val="none" w:sz="0" w:space="0" w:color="auto"/>
                                                <w:left w:val="none" w:sz="0" w:space="0" w:color="auto"/>
                                                <w:bottom w:val="none" w:sz="0" w:space="0" w:color="auto"/>
                                                <w:right w:val="none" w:sz="0" w:space="0" w:color="auto"/>
                                              </w:divBdr>
                                              <w:divsChild>
                                                <w:div w:id="1737312586">
                                                  <w:marLeft w:val="0"/>
                                                  <w:marRight w:val="0"/>
                                                  <w:marTop w:val="0"/>
                                                  <w:marBottom w:val="0"/>
                                                  <w:divBdr>
                                                    <w:top w:val="single" w:sz="8" w:space="3" w:color="E1E1E1"/>
                                                    <w:left w:val="none" w:sz="0" w:space="0" w:color="auto"/>
                                                    <w:bottom w:val="none" w:sz="0" w:space="0" w:color="auto"/>
                                                    <w:right w:val="none" w:sz="0" w:space="0" w:color="auto"/>
                                                  </w:divBdr>
                                                </w:div>
                                              </w:divsChild>
                                            </w:div>
                                            <w:div w:id="994265036">
                                              <w:marLeft w:val="0"/>
                                              <w:marRight w:val="0"/>
                                              <w:marTop w:val="0"/>
                                              <w:marBottom w:val="0"/>
                                              <w:divBdr>
                                                <w:top w:val="none" w:sz="0" w:space="0" w:color="auto"/>
                                                <w:left w:val="none" w:sz="0" w:space="0" w:color="auto"/>
                                                <w:bottom w:val="none" w:sz="0" w:space="0" w:color="auto"/>
                                                <w:right w:val="none" w:sz="0" w:space="0" w:color="auto"/>
                                              </w:divBdr>
                                              <w:divsChild>
                                                <w:div w:id="930891722">
                                                  <w:marLeft w:val="0"/>
                                                  <w:marRight w:val="0"/>
                                                  <w:marTop w:val="0"/>
                                                  <w:marBottom w:val="300"/>
                                                  <w:divBdr>
                                                    <w:top w:val="none" w:sz="0" w:space="0" w:color="auto"/>
                                                    <w:left w:val="none" w:sz="0" w:space="0" w:color="auto"/>
                                                    <w:bottom w:val="none" w:sz="0" w:space="0" w:color="auto"/>
                                                    <w:right w:val="none" w:sz="0" w:space="0" w:color="auto"/>
                                                  </w:divBdr>
                                                  <w:divsChild>
                                                    <w:div w:id="811875331">
                                                      <w:marLeft w:val="0"/>
                                                      <w:marRight w:val="0"/>
                                                      <w:marTop w:val="0"/>
                                                      <w:marBottom w:val="0"/>
                                                      <w:divBdr>
                                                        <w:top w:val="none" w:sz="0" w:space="0" w:color="auto"/>
                                                        <w:left w:val="none" w:sz="0" w:space="0" w:color="auto"/>
                                                        <w:bottom w:val="none" w:sz="0" w:space="0" w:color="auto"/>
                                                        <w:right w:val="none" w:sz="0" w:space="0" w:color="auto"/>
                                                      </w:divBdr>
                                                    </w:div>
                                                    <w:div w:id="902838666">
                                                      <w:marLeft w:val="0"/>
                                                      <w:marRight w:val="0"/>
                                                      <w:marTop w:val="0"/>
                                                      <w:marBottom w:val="0"/>
                                                      <w:divBdr>
                                                        <w:top w:val="none" w:sz="0" w:space="0" w:color="auto"/>
                                                        <w:left w:val="none" w:sz="0" w:space="0" w:color="auto"/>
                                                        <w:bottom w:val="none" w:sz="0" w:space="0" w:color="auto"/>
                                                        <w:right w:val="none" w:sz="0" w:space="0" w:color="auto"/>
                                                      </w:divBdr>
                                                    </w:div>
                                                    <w:div w:id="176626808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4151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770288">
      <w:bodyDiv w:val="1"/>
      <w:marLeft w:val="0"/>
      <w:marRight w:val="0"/>
      <w:marTop w:val="0"/>
      <w:marBottom w:val="0"/>
      <w:divBdr>
        <w:top w:val="none" w:sz="0" w:space="0" w:color="auto"/>
        <w:left w:val="none" w:sz="0" w:space="0" w:color="auto"/>
        <w:bottom w:val="none" w:sz="0" w:space="0" w:color="auto"/>
        <w:right w:val="none" w:sz="0" w:space="0" w:color="auto"/>
      </w:divBdr>
    </w:div>
    <w:div w:id="603193433">
      <w:bodyDiv w:val="1"/>
      <w:marLeft w:val="0"/>
      <w:marRight w:val="0"/>
      <w:marTop w:val="0"/>
      <w:marBottom w:val="0"/>
      <w:divBdr>
        <w:top w:val="none" w:sz="0" w:space="0" w:color="auto"/>
        <w:left w:val="none" w:sz="0" w:space="0" w:color="auto"/>
        <w:bottom w:val="none" w:sz="0" w:space="0" w:color="auto"/>
        <w:right w:val="none" w:sz="0" w:space="0" w:color="auto"/>
      </w:divBdr>
      <w:divsChild>
        <w:div w:id="250358822">
          <w:marLeft w:val="0"/>
          <w:marRight w:val="0"/>
          <w:marTop w:val="0"/>
          <w:marBottom w:val="0"/>
          <w:divBdr>
            <w:top w:val="none" w:sz="0" w:space="0" w:color="auto"/>
            <w:left w:val="none" w:sz="0" w:space="0" w:color="auto"/>
            <w:bottom w:val="none" w:sz="0" w:space="0" w:color="auto"/>
            <w:right w:val="none" w:sz="0" w:space="0" w:color="auto"/>
          </w:divBdr>
        </w:div>
        <w:div w:id="678969757">
          <w:marLeft w:val="0"/>
          <w:marRight w:val="0"/>
          <w:marTop w:val="0"/>
          <w:marBottom w:val="0"/>
          <w:divBdr>
            <w:top w:val="none" w:sz="0" w:space="0" w:color="auto"/>
            <w:left w:val="none" w:sz="0" w:space="0" w:color="auto"/>
            <w:bottom w:val="none" w:sz="0" w:space="0" w:color="auto"/>
            <w:right w:val="none" w:sz="0" w:space="0" w:color="auto"/>
          </w:divBdr>
        </w:div>
        <w:div w:id="1191607544">
          <w:marLeft w:val="0"/>
          <w:marRight w:val="0"/>
          <w:marTop w:val="0"/>
          <w:marBottom w:val="0"/>
          <w:divBdr>
            <w:top w:val="none" w:sz="0" w:space="0" w:color="auto"/>
            <w:left w:val="none" w:sz="0" w:space="0" w:color="auto"/>
            <w:bottom w:val="none" w:sz="0" w:space="0" w:color="auto"/>
            <w:right w:val="none" w:sz="0" w:space="0" w:color="auto"/>
          </w:divBdr>
        </w:div>
        <w:div w:id="1244804247">
          <w:marLeft w:val="0"/>
          <w:marRight w:val="0"/>
          <w:marTop w:val="0"/>
          <w:marBottom w:val="0"/>
          <w:divBdr>
            <w:top w:val="none" w:sz="0" w:space="0" w:color="auto"/>
            <w:left w:val="none" w:sz="0" w:space="0" w:color="auto"/>
            <w:bottom w:val="none" w:sz="0" w:space="0" w:color="auto"/>
            <w:right w:val="none" w:sz="0" w:space="0" w:color="auto"/>
          </w:divBdr>
        </w:div>
        <w:div w:id="1488352518">
          <w:marLeft w:val="0"/>
          <w:marRight w:val="0"/>
          <w:marTop w:val="0"/>
          <w:marBottom w:val="0"/>
          <w:divBdr>
            <w:top w:val="none" w:sz="0" w:space="0" w:color="auto"/>
            <w:left w:val="none" w:sz="0" w:space="0" w:color="auto"/>
            <w:bottom w:val="none" w:sz="0" w:space="0" w:color="auto"/>
            <w:right w:val="none" w:sz="0" w:space="0" w:color="auto"/>
          </w:divBdr>
          <w:divsChild>
            <w:div w:id="634724680">
              <w:marLeft w:val="0"/>
              <w:marRight w:val="0"/>
              <w:marTop w:val="0"/>
              <w:marBottom w:val="0"/>
              <w:divBdr>
                <w:top w:val="none" w:sz="0" w:space="0" w:color="auto"/>
                <w:left w:val="none" w:sz="0" w:space="0" w:color="auto"/>
                <w:bottom w:val="none" w:sz="0" w:space="0" w:color="auto"/>
                <w:right w:val="none" w:sz="0" w:space="0" w:color="auto"/>
              </w:divBdr>
            </w:div>
          </w:divsChild>
        </w:div>
        <w:div w:id="1649361975">
          <w:marLeft w:val="0"/>
          <w:marRight w:val="0"/>
          <w:marTop w:val="0"/>
          <w:marBottom w:val="0"/>
          <w:divBdr>
            <w:top w:val="none" w:sz="0" w:space="0" w:color="auto"/>
            <w:left w:val="none" w:sz="0" w:space="0" w:color="auto"/>
            <w:bottom w:val="none" w:sz="0" w:space="0" w:color="auto"/>
            <w:right w:val="none" w:sz="0" w:space="0" w:color="auto"/>
          </w:divBdr>
        </w:div>
      </w:divsChild>
    </w:div>
    <w:div w:id="668336280">
      <w:bodyDiv w:val="1"/>
      <w:marLeft w:val="0"/>
      <w:marRight w:val="0"/>
      <w:marTop w:val="0"/>
      <w:marBottom w:val="0"/>
      <w:divBdr>
        <w:top w:val="none" w:sz="0" w:space="0" w:color="auto"/>
        <w:left w:val="none" w:sz="0" w:space="0" w:color="auto"/>
        <w:bottom w:val="none" w:sz="0" w:space="0" w:color="auto"/>
        <w:right w:val="none" w:sz="0" w:space="0" w:color="auto"/>
      </w:divBdr>
    </w:div>
    <w:div w:id="696203436">
      <w:bodyDiv w:val="1"/>
      <w:marLeft w:val="0"/>
      <w:marRight w:val="0"/>
      <w:marTop w:val="0"/>
      <w:marBottom w:val="0"/>
      <w:divBdr>
        <w:top w:val="none" w:sz="0" w:space="0" w:color="auto"/>
        <w:left w:val="none" w:sz="0" w:space="0" w:color="auto"/>
        <w:bottom w:val="none" w:sz="0" w:space="0" w:color="auto"/>
        <w:right w:val="none" w:sz="0" w:space="0" w:color="auto"/>
      </w:divBdr>
    </w:div>
    <w:div w:id="696542938">
      <w:bodyDiv w:val="1"/>
      <w:marLeft w:val="0"/>
      <w:marRight w:val="0"/>
      <w:marTop w:val="0"/>
      <w:marBottom w:val="0"/>
      <w:divBdr>
        <w:top w:val="none" w:sz="0" w:space="0" w:color="auto"/>
        <w:left w:val="none" w:sz="0" w:space="0" w:color="auto"/>
        <w:bottom w:val="none" w:sz="0" w:space="0" w:color="auto"/>
        <w:right w:val="none" w:sz="0" w:space="0" w:color="auto"/>
      </w:divBdr>
    </w:div>
    <w:div w:id="749812752">
      <w:bodyDiv w:val="1"/>
      <w:marLeft w:val="0"/>
      <w:marRight w:val="0"/>
      <w:marTop w:val="0"/>
      <w:marBottom w:val="0"/>
      <w:divBdr>
        <w:top w:val="none" w:sz="0" w:space="0" w:color="auto"/>
        <w:left w:val="none" w:sz="0" w:space="0" w:color="auto"/>
        <w:bottom w:val="none" w:sz="0" w:space="0" w:color="auto"/>
        <w:right w:val="none" w:sz="0" w:space="0" w:color="auto"/>
      </w:divBdr>
    </w:div>
    <w:div w:id="756636032">
      <w:bodyDiv w:val="1"/>
      <w:marLeft w:val="0"/>
      <w:marRight w:val="0"/>
      <w:marTop w:val="0"/>
      <w:marBottom w:val="0"/>
      <w:divBdr>
        <w:top w:val="none" w:sz="0" w:space="0" w:color="auto"/>
        <w:left w:val="none" w:sz="0" w:space="0" w:color="auto"/>
        <w:bottom w:val="none" w:sz="0" w:space="0" w:color="auto"/>
        <w:right w:val="none" w:sz="0" w:space="0" w:color="auto"/>
      </w:divBdr>
    </w:div>
    <w:div w:id="786656832">
      <w:bodyDiv w:val="1"/>
      <w:marLeft w:val="0"/>
      <w:marRight w:val="0"/>
      <w:marTop w:val="0"/>
      <w:marBottom w:val="0"/>
      <w:divBdr>
        <w:top w:val="none" w:sz="0" w:space="0" w:color="auto"/>
        <w:left w:val="none" w:sz="0" w:space="0" w:color="auto"/>
        <w:bottom w:val="none" w:sz="0" w:space="0" w:color="auto"/>
        <w:right w:val="none" w:sz="0" w:space="0" w:color="auto"/>
      </w:divBdr>
    </w:div>
    <w:div w:id="797574122">
      <w:bodyDiv w:val="1"/>
      <w:marLeft w:val="0"/>
      <w:marRight w:val="0"/>
      <w:marTop w:val="0"/>
      <w:marBottom w:val="0"/>
      <w:divBdr>
        <w:top w:val="none" w:sz="0" w:space="0" w:color="auto"/>
        <w:left w:val="none" w:sz="0" w:space="0" w:color="auto"/>
        <w:bottom w:val="none" w:sz="0" w:space="0" w:color="auto"/>
        <w:right w:val="none" w:sz="0" w:space="0" w:color="auto"/>
      </w:divBdr>
    </w:div>
    <w:div w:id="801657077">
      <w:bodyDiv w:val="1"/>
      <w:marLeft w:val="0"/>
      <w:marRight w:val="0"/>
      <w:marTop w:val="0"/>
      <w:marBottom w:val="0"/>
      <w:divBdr>
        <w:top w:val="none" w:sz="0" w:space="0" w:color="auto"/>
        <w:left w:val="none" w:sz="0" w:space="0" w:color="auto"/>
        <w:bottom w:val="none" w:sz="0" w:space="0" w:color="auto"/>
        <w:right w:val="none" w:sz="0" w:space="0" w:color="auto"/>
      </w:divBdr>
    </w:div>
    <w:div w:id="804394240">
      <w:bodyDiv w:val="1"/>
      <w:marLeft w:val="0"/>
      <w:marRight w:val="0"/>
      <w:marTop w:val="0"/>
      <w:marBottom w:val="0"/>
      <w:divBdr>
        <w:top w:val="none" w:sz="0" w:space="0" w:color="auto"/>
        <w:left w:val="none" w:sz="0" w:space="0" w:color="auto"/>
        <w:bottom w:val="none" w:sz="0" w:space="0" w:color="auto"/>
        <w:right w:val="none" w:sz="0" w:space="0" w:color="auto"/>
      </w:divBdr>
    </w:div>
    <w:div w:id="825129770">
      <w:bodyDiv w:val="1"/>
      <w:marLeft w:val="0"/>
      <w:marRight w:val="0"/>
      <w:marTop w:val="0"/>
      <w:marBottom w:val="0"/>
      <w:divBdr>
        <w:top w:val="none" w:sz="0" w:space="0" w:color="auto"/>
        <w:left w:val="none" w:sz="0" w:space="0" w:color="auto"/>
        <w:bottom w:val="none" w:sz="0" w:space="0" w:color="auto"/>
        <w:right w:val="none" w:sz="0" w:space="0" w:color="auto"/>
      </w:divBdr>
    </w:div>
    <w:div w:id="828600674">
      <w:bodyDiv w:val="1"/>
      <w:marLeft w:val="0"/>
      <w:marRight w:val="0"/>
      <w:marTop w:val="0"/>
      <w:marBottom w:val="0"/>
      <w:divBdr>
        <w:top w:val="none" w:sz="0" w:space="0" w:color="auto"/>
        <w:left w:val="none" w:sz="0" w:space="0" w:color="auto"/>
        <w:bottom w:val="none" w:sz="0" w:space="0" w:color="auto"/>
        <w:right w:val="none" w:sz="0" w:space="0" w:color="auto"/>
      </w:divBdr>
    </w:div>
    <w:div w:id="830754582">
      <w:bodyDiv w:val="1"/>
      <w:marLeft w:val="0"/>
      <w:marRight w:val="0"/>
      <w:marTop w:val="0"/>
      <w:marBottom w:val="0"/>
      <w:divBdr>
        <w:top w:val="none" w:sz="0" w:space="0" w:color="auto"/>
        <w:left w:val="none" w:sz="0" w:space="0" w:color="auto"/>
        <w:bottom w:val="none" w:sz="0" w:space="0" w:color="auto"/>
        <w:right w:val="none" w:sz="0" w:space="0" w:color="auto"/>
      </w:divBdr>
    </w:div>
    <w:div w:id="833880168">
      <w:bodyDiv w:val="1"/>
      <w:marLeft w:val="0"/>
      <w:marRight w:val="0"/>
      <w:marTop w:val="0"/>
      <w:marBottom w:val="0"/>
      <w:divBdr>
        <w:top w:val="none" w:sz="0" w:space="0" w:color="auto"/>
        <w:left w:val="none" w:sz="0" w:space="0" w:color="auto"/>
        <w:bottom w:val="none" w:sz="0" w:space="0" w:color="auto"/>
        <w:right w:val="none" w:sz="0" w:space="0" w:color="auto"/>
      </w:divBdr>
    </w:div>
    <w:div w:id="834952211">
      <w:bodyDiv w:val="1"/>
      <w:marLeft w:val="0"/>
      <w:marRight w:val="0"/>
      <w:marTop w:val="0"/>
      <w:marBottom w:val="0"/>
      <w:divBdr>
        <w:top w:val="none" w:sz="0" w:space="0" w:color="auto"/>
        <w:left w:val="none" w:sz="0" w:space="0" w:color="auto"/>
        <w:bottom w:val="none" w:sz="0" w:space="0" w:color="auto"/>
        <w:right w:val="none" w:sz="0" w:space="0" w:color="auto"/>
      </w:divBdr>
    </w:div>
    <w:div w:id="841966102">
      <w:bodyDiv w:val="1"/>
      <w:marLeft w:val="0"/>
      <w:marRight w:val="0"/>
      <w:marTop w:val="0"/>
      <w:marBottom w:val="0"/>
      <w:divBdr>
        <w:top w:val="none" w:sz="0" w:space="0" w:color="auto"/>
        <w:left w:val="none" w:sz="0" w:space="0" w:color="auto"/>
        <w:bottom w:val="none" w:sz="0" w:space="0" w:color="auto"/>
        <w:right w:val="none" w:sz="0" w:space="0" w:color="auto"/>
      </w:divBdr>
    </w:div>
    <w:div w:id="878129314">
      <w:bodyDiv w:val="1"/>
      <w:marLeft w:val="0"/>
      <w:marRight w:val="0"/>
      <w:marTop w:val="0"/>
      <w:marBottom w:val="0"/>
      <w:divBdr>
        <w:top w:val="none" w:sz="0" w:space="0" w:color="auto"/>
        <w:left w:val="none" w:sz="0" w:space="0" w:color="auto"/>
        <w:bottom w:val="none" w:sz="0" w:space="0" w:color="auto"/>
        <w:right w:val="none" w:sz="0" w:space="0" w:color="auto"/>
      </w:divBdr>
    </w:div>
    <w:div w:id="882330721">
      <w:bodyDiv w:val="1"/>
      <w:marLeft w:val="0"/>
      <w:marRight w:val="0"/>
      <w:marTop w:val="0"/>
      <w:marBottom w:val="0"/>
      <w:divBdr>
        <w:top w:val="none" w:sz="0" w:space="0" w:color="auto"/>
        <w:left w:val="none" w:sz="0" w:space="0" w:color="auto"/>
        <w:bottom w:val="none" w:sz="0" w:space="0" w:color="auto"/>
        <w:right w:val="none" w:sz="0" w:space="0" w:color="auto"/>
      </w:divBdr>
    </w:div>
    <w:div w:id="889267912">
      <w:bodyDiv w:val="1"/>
      <w:marLeft w:val="0"/>
      <w:marRight w:val="0"/>
      <w:marTop w:val="0"/>
      <w:marBottom w:val="0"/>
      <w:divBdr>
        <w:top w:val="none" w:sz="0" w:space="0" w:color="auto"/>
        <w:left w:val="none" w:sz="0" w:space="0" w:color="auto"/>
        <w:bottom w:val="none" w:sz="0" w:space="0" w:color="auto"/>
        <w:right w:val="none" w:sz="0" w:space="0" w:color="auto"/>
      </w:divBdr>
    </w:div>
    <w:div w:id="896741468">
      <w:bodyDiv w:val="1"/>
      <w:marLeft w:val="0"/>
      <w:marRight w:val="0"/>
      <w:marTop w:val="0"/>
      <w:marBottom w:val="0"/>
      <w:divBdr>
        <w:top w:val="none" w:sz="0" w:space="0" w:color="auto"/>
        <w:left w:val="none" w:sz="0" w:space="0" w:color="auto"/>
        <w:bottom w:val="none" w:sz="0" w:space="0" w:color="auto"/>
        <w:right w:val="none" w:sz="0" w:space="0" w:color="auto"/>
      </w:divBdr>
    </w:div>
    <w:div w:id="913006924">
      <w:bodyDiv w:val="1"/>
      <w:marLeft w:val="0"/>
      <w:marRight w:val="0"/>
      <w:marTop w:val="0"/>
      <w:marBottom w:val="0"/>
      <w:divBdr>
        <w:top w:val="none" w:sz="0" w:space="0" w:color="auto"/>
        <w:left w:val="none" w:sz="0" w:space="0" w:color="auto"/>
        <w:bottom w:val="none" w:sz="0" w:space="0" w:color="auto"/>
        <w:right w:val="none" w:sz="0" w:space="0" w:color="auto"/>
      </w:divBdr>
    </w:div>
    <w:div w:id="932779450">
      <w:bodyDiv w:val="1"/>
      <w:marLeft w:val="0"/>
      <w:marRight w:val="0"/>
      <w:marTop w:val="0"/>
      <w:marBottom w:val="0"/>
      <w:divBdr>
        <w:top w:val="none" w:sz="0" w:space="0" w:color="auto"/>
        <w:left w:val="none" w:sz="0" w:space="0" w:color="auto"/>
        <w:bottom w:val="none" w:sz="0" w:space="0" w:color="auto"/>
        <w:right w:val="none" w:sz="0" w:space="0" w:color="auto"/>
      </w:divBdr>
    </w:div>
    <w:div w:id="944312784">
      <w:bodyDiv w:val="1"/>
      <w:marLeft w:val="0"/>
      <w:marRight w:val="0"/>
      <w:marTop w:val="0"/>
      <w:marBottom w:val="0"/>
      <w:divBdr>
        <w:top w:val="none" w:sz="0" w:space="0" w:color="auto"/>
        <w:left w:val="none" w:sz="0" w:space="0" w:color="auto"/>
        <w:bottom w:val="none" w:sz="0" w:space="0" w:color="auto"/>
        <w:right w:val="none" w:sz="0" w:space="0" w:color="auto"/>
      </w:divBdr>
    </w:div>
    <w:div w:id="964311699">
      <w:bodyDiv w:val="1"/>
      <w:marLeft w:val="0"/>
      <w:marRight w:val="0"/>
      <w:marTop w:val="0"/>
      <w:marBottom w:val="0"/>
      <w:divBdr>
        <w:top w:val="none" w:sz="0" w:space="0" w:color="auto"/>
        <w:left w:val="none" w:sz="0" w:space="0" w:color="auto"/>
        <w:bottom w:val="none" w:sz="0" w:space="0" w:color="auto"/>
        <w:right w:val="none" w:sz="0" w:space="0" w:color="auto"/>
      </w:divBdr>
    </w:div>
    <w:div w:id="985469332">
      <w:bodyDiv w:val="1"/>
      <w:marLeft w:val="0"/>
      <w:marRight w:val="0"/>
      <w:marTop w:val="0"/>
      <w:marBottom w:val="0"/>
      <w:divBdr>
        <w:top w:val="none" w:sz="0" w:space="0" w:color="auto"/>
        <w:left w:val="none" w:sz="0" w:space="0" w:color="auto"/>
        <w:bottom w:val="none" w:sz="0" w:space="0" w:color="auto"/>
        <w:right w:val="none" w:sz="0" w:space="0" w:color="auto"/>
      </w:divBdr>
    </w:div>
    <w:div w:id="1000541461">
      <w:bodyDiv w:val="1"/>
      <w:marLeft w:val="0"/>
      <w:marRight w:val="0"/>
      <w:marTop w:val="0"/>
      <w:marBottom w:val="0"/>
      <w:divBdr>
        <w:top w:val="none" w:sz="0" w:space="0" w:color="auto"/>
        <w:left w:val="none" w:sz="0" w:space="0" w:color="auto"/>
        <w:bottom w:val="none" w:sz="0" w:space="0" w:color="auto"/>
        <w:right w:val="none" w:sz="0" w:space="0" w:color="auto"/>
      </w:divBdr>
    </w:div>
    <w:div w:id="1028333393">
      <w:bodyDiv w:val="1"/>
      <w:marLeft w:val="0"/>
      <w:marRight w:val="0"/>
      <w:marTop w:val="0"/>
      <w:marBottom w:val="0"/>
      <w:divBdr>
        <w:top w:val="none" w:sz="0" w:space="0" w:color="auto"/>
        <w:left w:val="none" w:sz="0" w:space="0" w:color="auto"/>
        <w:bottom w:val="none" w:sz="0" w:space="0" w:color="auto"/>
        <w:right w:val="none" w:sz="0" w:space="0" w:color="auto"/>
      </w:divBdr>
    </w:div>
    <w:div w:id="1029602829">
      <w:bodyDiv w:val="1"/>
      <w:marLeft w:val="0"/>
      <w:marRight w:val="0"/>
      <w:marTop w:val="0"/>
      <w:marBottom w:val="0"/>
      <w:divBdr>
        <w:top w:val="none" w:sz="0" w:space="0" w:color="auto"/>
        <w:left w:val="none" w:sz="0" w:space="0" w:color="auto"/>
        <w:bottom w:val="none" w:sz="0" w:space="0" w:color="auto"/>
        <w:right w:val="none" w:sz="0" w:space="0" w:color="auto"/>
      </w:divBdr>
    </w:div>
    <w:div w:id="1030376354">
      <w:bodyDiv w:val="1"/>
      <w:marLeft w:val="0"/>
      <w:marRight w:val="0"/>
      <w:marTop w:val="0"/>
      <w:marBottom w:val="0"/>
      <w:divBdr>
        <w:top w:val="none" w:sz="0" w:space="0" w:color="auto"/>
        <w:left w:val="none" w:sz="0" w:space="0" w:color="auto"/>
        <w:bottom w:val="none" w:sz="0" w:space="0" w:color="auto"/>
        <w:right w:val="none" w:sz="0" w:space="0" w:color="auto"/>
      </w:divBdr>
    </w:div>
    <w:div w:id="1055474372">
      <w:bodyDiv w:val="1"/>
      <w:marLeft w:val="0"/>
      <w:marRight w:val="0"/>
      <w:marTop w:val="0"/>
      <w:marBottom w:val="0"/>
      <w:divBdr>
        <w:top w:val="none" w:sz="0" w:space="0" w:color="auto"/>
        <w:left w:val="none" w:sz="0" w:space="0" w:color="auto"/>
        <w:bottom w:val="none" w:sz="0" w:space="0" w:color="auto"/>
        <w:right w:val="none" w:sz="0" w:space="0" w:color="auto"/>
      </w:divBdr>
      <w:divsChild>
        <w:div w:id="510990116">
          <w:marLeft w:val="0"/>
          <w:marRight w:val="0"/>
          <w:marTop w:val="0"/>
          <w:marBottom w:val="0"/>
          <w:divBdr>
            <w:top w:val="none" w:sz="0" w:space="0" w:color="auto"/>
            <w:left w:val="none" w:sz="0" w:space="0" w:color="auto"/>
            <w:bottom w:val="none" w:sz="0" w:space="0" w:color="auto"/>
            <w:right w:val="none" w:sz="0" w:space="0" w:color="auto"/>
          </w:divBdr>
        </w:div>
        <w:div w:id="520431414">
          <w:marLeft w:val="0"/>
          <w:marRight w:val="0"/>
          <w:marTop w:val="0"/>
          <w:marBottom w:val="0"/>
          <w:divBdr>
            <w:top w:val="none" w:sz="0" w:space="0" w:color="auto"/>
            <w:left w:val="none" w:sz="0" w:space="0" w:color="auto"/>
            <w:bottom w:val="none" w:sz="0" w:space="0" w:color="auto"/>
            <w:right w:val="none" w:sz="0" w:space="0" w:color="auto"/>
          </w:divBdr>
        </w:div>
        <w:div w:id="695429275">
          <w:marLeft w:val="0"/>
          <w:marRight w:val="0"/>
          <w:marTop w:val="0"/>
          <w:marBottom w:val="0"/>
          <w:divBdr>
            <w:top w:val="none" w:sz="0" w:space="0" w:color="auto"/>
            <w:left w:val="none" w:sz="0" w:space="0" w:color="auto"/>
            <w:bottom w:val="none" w:sz="0" w:space="0" w:color="auto"/>
            <w:right w:val="none" w:sz="0" w:space="0" w:color="auto"/>
          </w:divBdr>
        </w:div>
        <w:div w:id="1524246909">
          <w:marLeft w:val="0"/>
          <w:marRight w:val="0"/>
          <w:marTop w:val="0"/>
          <w:marBottom w:val="0"/>
          <w:divBdr>
            <w:top w:val="none" w:sz="0" w:space="0" w:color="auto"/>
            <w:left w:val="none" w:sz="0" w:space="0" w:color="auto"/>
            <w:bottom w:val="none" w:sz="0" w:space="0" w:color="auto"/>
            <w:right w:val="none" w:sz="0" w:space="0" w:color="auto"/>
          </w:divBdr>
        </w:div>
        <w:div w:id="1526867461">
          <w:marLeft w:val="0"/>
          <w:marRight w:val="0"/>
          <w:marTop w:val="0"/>
          <w:marBottom w:val="0"/>
          <w:divBdr>
            <w:top w:val="none" w:sz="0" w:space="0" w:color="auto"/>
            <w:left w:val="none" w:sz="0" w:space="0" w:color="auto"/>
            <w:bottom w:val="none" w:sz="0" w:space="0" w:color="auto"/>
            <w:right w:val="none" w:sz="0" w:space="0" w:color="auto"/>
          </w:divBdr>
        </w:div>
      </w:divsChild>
    </w:div>
    <w:div w:id="1060640432">
      <w:bodyDiv w:val="1"/>
      <w:marLeft w:val="0"/>
      <w:marRight w:val="0"/>
      <w:marTop w:val="0"/>
      <w:marBottom w:val="0"/>
      <w:divBdr>
        <w:top w:val="none" w:sz="0" w:space="0" w:color="auto"/>
        <w:left w:val="none" w:sz="0" w:space="0" w:color="auto"/>
        <w:bottom w:val="none" w:sz="0" w:space="0" w:color="auto"/>
        <w:right w:val="none" w:sz="0" w:space="0" w:color="auto"/>
      </w:divBdr>
    </w:div>
    <w:div w:id="1073770139">
      <w:bodyDiv w:val="1"/>
      <w:marLeft w:val="0"/>
      <w:marRight w:val="0"/>
      <w:marTop w:val="0"/>
      <w:marBottom w:val="0"/>
      <w:divBdr>
        <w:top w:val="none" w:sz="0" w:space="0" w:color="auto"/>
        <w:left w:val="none" w:sz="0" w:space="0" w:color="auto"/>
        <w:bottom w:val="none" w:sz="0" w:space="0" w:color="auto"/>
        <w:right w:val="none" w:sz="0" w:space="0" w:color="auto"/>
      </w:divBdr>
    </w:div>
    <w:div w:id="1081635442">
      <w:bodyDiv w:val="1"/>
      <w:marLeft w:val="0"/>
      <w:marRight w:val="0"/>
      <w:marTop w:val="0"/>
      <w:marBottom w:val="0"/>
      <w:divBdr>
        <w:top w:val="none" w:sz="0" w:space="0" w:color="auto"/>
        <w:left w:val="none" w:sz="0" w:space="0" w:color="auto"/>
        <w:bottom w:val="none" w:sz="0" w:space="0" w:color="auto"/>
        <w:right w:val="none" w:sz="0" w:space="0" w:color="auto"/>
      </w:divBdr>
    </w:div>
    <w:div w:id="1117062103">
      <w:bodyDiv w:val="1"/>
      <w:marLeft w:val="0"/>
      <w:marRight w:val="0"/>
      <w:marTop w:val="0"/>
      <w:marBottom w:val="0"/>
      <w:divBdr>
        <w:top w:val="none" w:sz="0" w:space="0" w:color="auto"/>
        <w:left w:val="none" w:sz="0" w:space="0" w:color="auto"/>
        <w:bottom w:val="none" w:sz="0" w:space="0" w:color="auto"/>
        <w:right w:val="none" w:sz="0" w:space="0" w:color="auto"/>
      </w:divBdr>
    </w:div>
    <w:div w:id="1135484628">
      <w:bodyDiv w:val="1"/>
      <w:marLeft w:val="0"/>
      <w:marRight w:val="0"/>
      <w:marTop w:val="0"/>
      <w:marBottom w:val="0"/>
      <w:divBdr>
        <w:top w:val="none" w:sz="0" w:space="0" w:color="auto"/>
        <w:left w:val="none" w:sz="0" w:space="0" w:color="auto"/>
        <w:bottom w:val="none" w:sz="0" w:space="0" w:color="auto"/>
        <w:right w:val="none" w:sz="0" w:space="0" w:color="auto"/>
      </w:divBdr>
    </w:div>
    <w:div w:id="1154876572">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0">
          <w:marLeft w:val="0"/>
          <w:marRight w:val="0"/>
          <w:marTop w:val="0"/>
          <w:marBottom w:val="0"/>
          <w:divBdr>
            <w:top w:val="none" w:sz="0" w:space="0" w:color="auto"/>
            <w:left w:val="none" w:sz="0" w:space="0" w:color="auto"/>
            <w:bottom w:val="none" w:sz="0" w:space="0" w:color="auto"/>
            <w:right w:val="none" w:sz="0" w:space="0" w:color="auto"/>
          </w:divBdr>
        </w:div>
      </w:divsChild>
    </w:div>
    <w:div w:id="1171868162">
      <w:bodyDiv w:val="1"/>
      <w:marLeft w:val="0"/>
      <w:marRight w:val="0"/>
      <w:marTop w:val="0"/>
      <w:marBottom w:val="0"/>
      <w:divBdr>
        <w:top w:val="none" w:sz="0" w:space="0" w:color="auto"/>
        <w:left w:val="none" w:sz="0" w:space="0" w:color="auto"/>
        <w:bottom w:val="none" w:sz="0" w:space="0" w:color="auto"/>
        <w:right w:val="none" w:sz="0" w:space="0" w:color="auto"/>
      </w:divBdr>
    </w:div>
    <w:div w:id="1180972722">
      <w:bodyDiv w:val="1"/>
      <w:marLeft w:val="0"/>
      <w:marRight w:val="0"/>
      <w:marTop w:val="0"/>
      <w:marBottom w:val="0"/>
      <w:divBdr>
        <w:top w:val="none" w:sz="0" w:space="0" w:color="auto"/>
        <w:left w:val="none" w:sz="0" w:space="0" w:color="auto"/>
        <w:bottom w:val="none" w:sz="0" w:space="0" w:color="auto"/>
        <w:right w:val="none" w:sz="0" w:space="0" w:color="auto"/>
      </w:divBdr>
      <w:divsChild>
        <w:div w:id="1157379282">
          <w:marLeft w:val="0"/>
          <w:marRight w:val="0"/>
          <w:marTop w:val="0"/>
          <w:marBottom w:val="0"/>
          <w:divBdr>
            <w:top w:val="none" w:sz="0" w:space="0" w:color="auto"/>
            <w:left w:val="none" w:sz="0" w:space="0" w:color="auto"/>
            <w:bottom w:val="none" w:sz="0" w:space="0" w:color="auto"/>
            <w:right w:val="none" w:sz="0" w:space="0" w:color="auto"/>
          </w:divBdr>
        </w:div>
        <w:div w:id="1548252874">
          <w:marLeft w:val="0"/>
          <w:marRight w:val="0"/>
          <w:marTop w:val="0"/>
          <w:marBottom w:val="0"/>
          <w:divBdr>
            <w:top w:val="none" w:sz="0" w:space="0" w:color="auto"/>
            <w:left w:val="none" w:sz="0" w:space="0" w:color="auto"/>
            <w:bottom w:val="none" w:sz="0" w:space="0" w:color="auto"/>
            <w:right w:val="none" w:sz="0" w:space="0" w:color="auto"/>
          </w:divBdr>
        </w:div>
        <w:div w:id="1559239727">
          <w:marLeft w:val="0"/>
          <w:marRight w:val="0"/>
          <w:marTop w:val="0"/>
          <w:marBottom w:val="0"/>
          <w:divBdr>
            <w:top w:val="none" w:sz="0" w:space="0" w:color="auto"/>
            <w:left w:val="none" w:sz="0" w:space="0" w:color="auto"/>
            <w:bottom w:val="none" w:sz="0" w:space="0" w:color="auto"/>
            <w:right w:val="none" w:sz="0" w:space="0" w:color="auto"/>
          </w:divBdr>
        </w:div>
        <w:div w:id="1954094361">
          <w:marLeft w:val="0"/>
          <w:marRight w:val="0"/>
          <w:marTop w:val="0"/>
          <w:marBottom w:val="0"/>
          <w:divBdr>
            <w:top w:val="none" w:sz="0" w:space="0" w:color="auto"/>
            <w:left w:val="none" w:sz="0" w:space="0" w:color="auto"/>
            <w:bottom w:val="none" w:sz="0" w:space="0" w:color="auto"/>
            <w:right w:val="none" w:sz="0" w:space="0" w:color="auto"/>
          </w:divBdr>
        </w:div>
        <w:div w:id="2053184984">
          <w:marLeft w:val="0"/>
          <w:marRight w:val="0"/>
          <w:marTop w:val="0"/>
          <w:marBottom w:val="0"/>
          <w:divBdr>
            <w:top w:val="none" w:sz="0" w:space="0" w:color="auto"/>
            <w:left w:val="none" w:sz="0" w:space="0" w:color="auto"/>
            <w:bottom w:val="none" w:sz="0" w:space="0" w:color="auto"/>
            <w:right w:val="none" w:sz="0" w:space="0" w:color="auto"/>
          </w:divBdr>
        </w:div>
      </w:divsChild>
    </w:div>
    <w:div w:id="1188258021">
      <w:bodyDiv w:val="1"/>
      <w:marLeft w:val="0"/>
      <w:marRight w:val="0"/>
      <w:marTop w:val="0"/>
      <w:marBottom w:val="0"/>
      <w:divBdr>
        <w:top w:val="none" w:sz="0" w:space="0" w:color="auto"/>
        <w:left w:val="none" w:sz="0" w:space="0" w:color="auto"/>
        <w:bottom w:val="none" w:sz="0" w:space="0" w:color="auto"/>
        <w:right w:val="none" w:sz="0" w:space="0" w:color="auto"/>
      </w:divBdr>
    </w:div>
    <w:div w:id="1212421476">
      <w:bodyDiv w:val="1"/>
      <w:marLeft w:val="0"/>
      <w:marRight w:val="0"/>
      <w:marTop w:val="0"/>
      <w:marBottom w:val="0"/>
      <w:divBdr>
        <w:top w:val="none" w:sz="0" w:space="0" w:color="auto"/>
        <w:left w:val="none" w:sz="0" w:space="0" w:color="auto"/>
        <w:bottom w:val="none" w:sz="0" w:space="0" w:color="auto"/>
        <w:right w:val="none" w:sz="0" w:space="0" w:color="auto"/>
      </w:divBdr>
    </w:div>
    <w:div w:id="1225218685">
      <w:bodyDiv w:val="1"/>
      <w:marLeft w:val="0"/>
      <w:marRight w:val="0"/>
      <w:marTop w:val="0"/>
      <w:marBottom w:val="0"/>
      <w:divBdr>
        <w:top w:val="none" w:sz="0" w:space="0" w:color="auto"/>
        <w:left w:val="none" w:sz="0" w:space="0" w:color="auto"/>
        <w:bottom w:val="none" w:sz="0" w:space="0" w:color="auto"/>
        <w:right w:val="none" w:sz="0" w:space="0" w:color="auto"/>
      </w:divBdr>
    </w:div>
    <w:div w:id="1227913064">
      <w:bodyDiv w:val="1"/>
      <w:marLeft w:val="0"/>
      <w:marRight w:val="0"/>
      <w:marTop w:val="0"/>
      <w:marBottom w:val="0"/>
      <w:divBdr>
        <w:top w:val="none" w:sz="0" w:space="0" w:color="auto"/>
        <w:left w:val="none" w:sz="0" w:space="0" w:color="auto"/>
        <w:bottom w:val="none" w:sz="0" w:space="0" w:color="auto"/>
        <w:right w:val="none" w:sz="0" w:space="0" w:color="auto"/>
      </w:divBdr>
    </w:div>
    <w:div w:id="1228568805">
      <w:bodyDiv w:val="1"/>
      <w:marLeft w:val="0"/>
      <w:marRight w:val="0"/>
      <w:marTop w:val="0"/>
      <w:marBottom w:val="0"/>
      <w:divBdr>
        <w:top w:val="none" w:sz="0" w:space="0" w:color="auto"/>
        <w:left w:val="none" w:sz="0" w:space="0" w:color="auto"/>
        <w:bottom w:val="none" w:sz="0" w:space="0" w:color="auto"/>
        <w:right w:val="none" w:sz="0" w:space="0" w:color="auto"/>
      </w:divBdr>
      <w:divsChild>
        <w:div w:id="413164619">
          <w:marLeft w:val="0"/>
          <w:marRight w:val="0"/>
          <w:marTop w:val="0"/>
          <w:marBottom w:val="0"/>
          <w:divBdr>
            <w:top w:val="none" w:sz="0" w:space="0" w:color="auto"/>
            <w:left w:val="none" w:sz="0" w:space="0" w:color="auto"/>
            <w:bottom w:val="none" w:sz="0" w:space="0" w:color="auto"/>
            <w:right w:val="none" w:sz="0" w:space="0" w:color="auto"/>
          </w:divBdr>
        </w:div>
        <w:div w:id="535508558">
          <w:marLeft w:val="0"/>
          <w:marRight w:val="0"/>
          <w:marTop w:val="0"/>
          <w:marBottom w:val="0"/>
          <w:divBdr>
            <w:top w:val="none" w:sz="0" w:space="0" w:color="auto"/>
            <w:left w:val="none" w:sz="0" w:space="0" w:color="auto"/>
            <w:bottom w:val="none" w:sz="0" w:space="0" w:color="auto"/>
            <w:right w:val="none" w:sz="0" w:space="0" w:color="auto"/>
          </w:divBdr>
        </w:div>
        <w:div w:id="635992715">
          <w:marLeft w:val="0"/>
          <w:marRight w:val="0"/>
          <w:marTop w:val="0"/>
          <w:marBottom w:val="0"/>
          <w:divBdr>
            <w:top w:val="none" w:sz="0" w:space="0" w:color="auto"/>
            <w:left w:val="none" w:sz="0" w:space="0" w:color="auto"/>
            <w:bottom w:val="none" w:sz="0" w:space="0" w:color="auto"/>
            <w:right w:val="none" w:sz="0" w:space="0" w:color="auto"/>
          </w:divBdr>
          <w:divsChild>
            <w:div w:id="1930039388">
              <w:marLeft w:val="0"/>
              <w:marRight w:val="0"/>
              <w:marTop w:val="0"/>
              <w:marBottom w:val="0"/>
              <w:divBdr>
                <w:top w:val="none" w:sz="0" w:space="0" w:color="auto"/>
                <w:left w:val="none" w:sz="0" w:space="0" w:color="auto"/>
                <w:bottom w:val="none" w:sz="0" w:space="0" w:color="auto"/>
                <w:right w:val="none" w:sz="0" w:space="0" w:color="auto"/>
              </w:divBdr>
            </w:div>
          </w:divsChild>
        </w:div>
        <w:div w:id="742946365">
          <w:marLeft w:val="0"/>
          <w:marRight w:val="0"/>
          <w:marTop w:val="0"/>
          <w:marBottom w:val="0"/>
          <w:divBdr>
            <w:top w:val="none" w:sz="0" w:space="0" w:color="auto"/>
            <w:left w:val="none" w:sz="0" w:space="0" w:color="auto"/>
            <w:bottom w:val="none" w:sz="0" w:space="0" w:color="auto"/>
            <w:right w:val="none" w:sz="0" w:space="0" w:color="auto"/>
          </w:divBdr>
        </w:div>
        <w:div w:id="1941138809">
          <w:marLeft w:val="0"/>
          <w:marRight w:val="0"/>
          <w:marTop w:val="0"/>
          <w:marBottom w:val="0"/>
          <w:divBdr>
            <w:top w:val="none" w:sz="0" w:space="0" w:color="auto"/>
            <w:left w:val="none" w:sz="0" w:space="0" w:color="auto"/>
            <w:bottom w:val="none" w:sz="0" w:space="0" w:color="auto"/>
            <w:right w:val="none" w:sz="0" w:space="0" w:color="auto"/>
          </w:divBdr>
        </w:div>
        <w:div w:id="1972516500">
          <w:marLeft w:val="0"/>
          <w:marRight w:val="0"/>
          <w:marTop w:val="0"/>
          <w:marBottom w:val="0"/>
          <w:divBdr>
            <w:top w:val="none" w:sz="0" w:space="0" w:color="auto"/>
            <w:left w:val="none" w:sz="0" w:space="0" w:color="auto"/>
            <w:bottom w:val="none" w:sz="0" w:space="0" w:color="auto"/>
            <w:right w:val="none" w:sz="0" w:space="0" w:color="auto"/>
          </w:divBdr>
        </w:div>
      </w:divsChild>
    </w:div>
    <w:div w:id="1267036064">
      <w:bodyDiv w:val="1"/>
      <w:marLeft w:val="0"/>
      <w:marRight w:val="0"/>
      <w:marTop w:val="0"/>
      <w:marBottom w:val="0"/>
      <w:divBdr>
        <w:top w:val="none" w:sz="0" w:space="0" w:color="auto"/>
        <w:left w:val="none" w:sz="0" w:space="0" w:color="auto"/>
        <w:bottom w:val="none" w:sz="0" w:space="0" w:color="auto"/>
        <w:right w:val="none" w:sz="0" w:space="0" w:color="auto"/>
      </w:divBdr>
    </w:div>
    <w:div w:id="1277373557">
      <w:bodyDiv w:val="1"/>
      <w:marLeft w:val="0"/>
      <w:marRight w:val="0"/>
      <w:marTop w:val="0"/>
      <w:marBottom w:val="0"/>
      <w:divBdr>
        <w:top w:val="none" w:sz="0" w:space="0" w:color="auto"/>
        <w:left w:val="none" w:sz="0" w:space="0" w:color="auto"/>
        <w:bottom w:val="none" w:sz="0" w:space="0" w:color="auto"/>
        <w:right w:val="none" w:sz="0" w:space="0" w:color="auto"/>
      </w:divBdr>
    </w:div>
    <w:div w:id="1355768864">
      <w:bodyDiv w:val="1"/>
      <w:marLeft w:val="0"/>
      <w:marRight w:val="0"/>
      <w:marTop w:val="0"/>
      <w:marBottom w:val="0"/>
      <w:divBdr>
        <w:top w:val="none" w:sz="0" w:space="0" w:color="auto"/>
        <w:left w:val="none" w:sz="0" w:space="0" w:color="auto"/>
        <w:bottom w:val="none" w:sz="0" w:space="0" w:color="auto"/>
        <w:right w:val="none" w:sz="0" w:space="0" w:color="auto"/>
      </w:divBdr>
    </w:div>
    <w:div w:id="1360542302">
      <w:bodyDiv w:val="1"/>
      <w:marLeft w:val="0"/>
      <w:marRight w:val="0"/>
      <w:marTop w:val="0"/>
      <w:marBottom w:val="0"/>
      <w:divBdr>
        <w:top w:val="none" w:sz="0" w:space="0" w:color="auto"/>
        <w:left w:val="none" w:sz="0" w:space="0" w:color="auto"/>
        <w:bottom w:val="none" w:sz="0" w:space="0" w:color="auto"/>
        <w:right w:val="none" w:sz="0" w:space="0" w:color="auto"/>
      </w:divBdr>
    </w:div>
    <w:div w:id="1368290821">
      <w:bodyDiv w:val="1"/>
      <w:marLeft w:val="0"/>
      <w:marRight w:val="0"/>
      <w:marTop w:val="0"/>
      <w:marBottom w:val="0"/>
      <w:divBdr>
        <w:top w:val="none" w:sz="0" w:space="0" w:color="auto"/>
        <w:left w:val="none" w:sz="0" w:space="0" w:color="auto"/>
        <w:bottom w:val="none" w:sz="0" w:space="0" w:color="auto"/>
        <w:right w:val="none" w:sz="0" w:space="0" w:color="auto"/>
      </w:divBdr>
    </w:div>
    <w:div w:id="1369644342">
      <w:bodyDiv w:val="1"/>
      <w:marLeft w:val="0"/>
      <w:marRight w:val="0"/>
      <w:marTop w:val="0"/>
      <w:marBottom w:val="0"/>
      <w:divBdr>
        <w:top w:val="none" w:sz="0" w:space="0" w:color="auto"/>
        <w:left w:val="none" w:sz="0" w:space="0" w:color="auto"/>
        <w:bottom w:val="none" w:sz="0" w:space="0" w:color="auto"/>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
      </w:divsChild>
    </w:div>
    <w:div w:id="1372995921">
      <w:bodyDiv w:val="1"/>
      <w:marLeft w:val="0"/>
      <w:marRight w:val="0"/>
      <w:marTop w:val="0"/>
      <w:marBottom w:val="0"/>
      <w:divBdr>
        <w:top w:val="none" w:sz="0" w:space="0" w:color="auto"/>
        <w:left w:val="none" w:sz="0" w:space="0" w:color="auto"/>
        <w:bottom w:val="none" w:sz="0" w:space="0" w:color="auto"/>
        <w:right w:val="none" w:sz="0" w:space="0" w:color="auto"/>
      </w:divBdr>
    </w:div>
    <w:div w:id="1376271506">
      <w:bodyDiv w:val="1"/>
      <w:marLeft w:val="0"/>
      <w:marRight w:val="0"/>
      <w:marTop w:val="0"/>
      <w:marBottom w:val="0"/>
      <w:divBdr>
        <w:top w:val="none" w:sz="0" w:space="0" w:color="auto"/>
        <w:left w:val="none" w:sz="0" w:space="0" w:color="auto"/>
        <w:bottom w:val="none" w:sz="0" w:space="0" w:color="auto"/>
        <w:right w:val="none" w:sz="0" w:space="0" w:color="auto"/>
      </w:divBdr>
    </w:div>
    <w:div w:id="1376347399">
      <w:bodyDiv w:val="1"/>
      <w:marLeft w:val="0"/>
      <w:marRight w:val="0"/>
      <w:marTop w:val="0"/>
      <w:marBottom w:val="0"/>
      <w:divBdr>
        <w:top w:val="none" w:sz="0" w:space="0" w:color="auto"/>
        <w:left w:val="none" w:sz="0" w:space="0" w:color="auto"/>
        <w:bottom w:val="none" w:sz="0" w:space="0" w:color="auto"/>
        <w:right w:val="none" w:sz="0" w:space="0" w:color="auto"/>
      </w:divBdr>
      <w:divsChild>
        <w:div w:id="1375304431">
          <w:marLeft w:val="0"/>
          <w:marRight w:val="0"/>
          <w:marTop w:val="0"/>
          <w:marBottom w:val="0"/>
          <w:divBdr>
            <w:top w:val="none" w:sz="0" w:space="0" w:color="auto"/>
            <w:left w:val="none" w:sz="0" w:space="0" w:color="auto"/>
            <w:bottom w:val="none" w:sz="0" w:space="0" w:color="auto"/>
            <w:right w:val="none" w:sz="0" w:space="0" w:color="auto"/>
          </w:divBdr>
        </w:div>
      </w:divsChild>
    </w:div>
    <w:div w:id="1379014733">
      <w:bodyDiv w:val="1"/>
      <w:marLeft w:val="0"/>
      <w:marRight w:val="0"/>
      <w:marTop w:val="0"/>
      <w:marBottom w:val="0"/>
      <w:divBdr>
        <w:top w:val="none" w:sz="0" w:space="0" w:color="auto"/>
        <w:left w:val="none" w:sz="0" w:space="0" w:color="auto"/>
        <w:bottom w:val="none" w:sz="0" w:space="0" w:color="auto"/>
        <w:right w:val="none" w:sz="0" w:space="0" w:color="auto"/>
      </w:divBdr>
    </w:div>
    <w:div w:id="1396010231">
      <w:bodyDiv w:val="1"/>
      <w:marLeft w:val="0"/>
      <w:marRight w:val="0"/>
      <w:marTop w:val="0"/>
      <w:marBottom w:val="0"/>
      <w:divBdr>
        <w:top w:val="none" w:sz="0" w:space="0" w:color="auto"/>
        <w:left w:val="none" w:sz="0" w:space="0" w:color="auto"/>
        <w:bottom w:val="none" w:sz="0" w:space="0" w:color="auto"/>
        <w:right w:val="none" w:sz="0" w:space="0" w:color="auto"/>
      </w:divBdr>
    </w:div>
    <w:div w:id="1448965536">
      <w:bodyDiv w:val="1"/>
      <w:marLeft w:val="0"/>
      <w:marRight w:val="0"/>
      <w:marTop w:val="0"/>
      <w:marBottom w:val="0"/>
      <w:divBdr>
        <w:top w:val="none" w:sz="0" w:space="0" w:color="auto"/>
        <w:left w:val="none" w:sz="0" w:space="0" w:color="auto"/>
        <w:bottom w:val="none" w:sz="0" w:space="0" w:color="auto"/>
        <w:right w:val="none" w:sz="0" w:space="0" w:color="auto"/>
      </w:divBdr>
      <w:divsChild>
        <w:div w:id="876160782">
          <w:marLeft w:val="0"/>
          <w:marRight w:val="0"/>
          <w:marTop w:val="0"/>
          <w:marBottom w:val="0"/>
          <w:divBdr>
            <w:top w:val="none" w:sz="0" w:space="0" w:color="auto"/>
            <w:left w:val="none" w:sz="0" w:space="0" w:color="auto"/>
            <w:bottom w:val="none" w:sz="0" w:space="0" w:color="auto"/>
            <w:right w:val="none" w:sz="0" w:space="0" w:color="auto"/>
          </w:divBdr>
        </w:div>
      </w:divsChild>
    </w:div>
    <w:div w:id="1451557773">
      <w:bodyDiv w:val="1"/>
      <w:marLeft w:val="0"/>
      <w:marRight w:val="0"/>
      <w:marTop w:val="0"/>
      <w:marBottom w:val="0"/>
      <w:divBdr>
        <w:top w:val="none" w:sz="0" w:space="0" w:color="auto"/>
        <w:left w:val="none" w:sz="0" w:space="0" w:color="auto"/>
        <w:bottom w:val="none" w:sz="0" w:space="0" w:color="auto"/>
        <w:right w:val="none" w:sz="0" w:space="0" w:color="auto"/>
      </w:divBdr>
    </w:div>
    <w:div w:id="1456295309">
      <w:bodyDiv w:val="1"/>
      <w:marLeft w:val="0"/>
      <w:marRight w:val="0"/>
      <w:marTop w:val="0"/>
      <w:marBottom w:val="0"/>
      <w:divBdr>
        <w:top w:val="none" w:sz="0" w:space="0" w:color="auto"/>
        <w:left w:val="none" w:sz="0" w:space="0" w:color="auto"/>
        <w:bottom w:val="none" w:sz="0" w:space="0" w:color="auto"/>
        <w:right w:val="none" w:sz="0" w:space="0" w:color="auto"/>
      </w:divBdr>
    </w:div>
    <w:div w:id="1491362172">
      <w:bodyDiv w:val="1"/>
      <w:marLeft w:val="0"/>
      <w:marRight w:val="0"/>
      <w:marTop w:val="0"/>
      <w:marBottom w:val="0"/>
      <w:divBdr>
        <w:top w:val="none" w:sz="0" w:space="0" w:color="auto"/>
        <w:left w:val="none" w:sz="0" w:space="0" w:color="auto"/>
        <w:bottom w:val="none" w:sz="0" w:space="0" w:color="auto"/>
        <w:right w:val="none" w:sz="0" w:space="0" w:color="auto"/>
      </w:divBdr>
    </w:div>
    <w:div w:id="1495603766">
      <w:bodyDiv w:val="1"/>
      <w:marLeft w:val="0"/>
      <w:marRight w:val="0"/>
      <w:marTop w:val="0"/>
      <w:marBottom w:val="0"/>
      <w:divBdr>
        <w:top w:val="none" w:sz="0" w:space="0" w:color="auto"/>
        <w:left w:val="none" w:sz="0" w:space="0" w:color="auto"/>
        <w:bottom w:val="none" w:sz="0" w:space="0" w:color="auto"/>
        <w:right w:val="none" w:sz="0" w:space="0" w:color="auto"/>
      </w:divBdr>
    </w:div>
    <w:div w:id="1504390130">
      <w:bodyDiv w:val="1"/>
      <w:marLeft w:val="0"/>
      <w:marRight w:val="0"/>
      <w:marTop w:val="0"/>
      <w:marBottom w:val="0"/>
      <w:divBdr>
        <w:top w:val="none" w:sz="0" w:space="0" w:color="auto"/>
        <w:left w:val="none" w:sz="0" w:space="0" w:color="auto"/>
        <w:bottom w:val="none" w:sz="0" w:space="0" w:color="auto"/>
        <w:right w:val="none" w:sz="0" w:space="0" w:color="auto"/>
      </w:divBdr>
      <w:divsChild>
        <w:div w:id="670446675">
          <w:marLeft w:val="0"/>
          <w:marRight w:val="0"/>
          <w:marTop w:val="0"/>
          <w:marBottom w:val="0"/>
          <w:divBdr>
            <w:top w:val="none" w:sz="0" w:space="0" w:color="auto"/>
            <w:left w:val="none" w:sz="0" w:space="0" w:color="auto"/>
            <w:bottom w:val="none" w:sz="0" w:space="0" w:color="auto"/>
            <w:right w:val="none" w:sz="0" w:space="0" w:color="auto"/>
          </w:divBdr>
        </w:div>
      </w:divsChild>
    </w:div>
    <w:div w:id="1519729798">
      <w:bodyDiv w:val="1"/>
      <w:marLeft w:val="0"/>
      <w:marRight w:val="0"/>
      <w:marTop w:val="0"/>
      <w:marBottom w:val="0"/>
      <w:divBdr>
        <w:top w:val="none" w:sz="0" w:space="0" w:color="auto"/>
        <w:left w:val="none" w:sz="0" w:space="0" w:color="auto"/>
        <w:bottom w:val="none" w:sz="0" w:space="0" w:color="auto"/>
        <w:right w:val="none" w:sz="0" w:space="0" w:color="auto"/>
      </w:divBdr>
    </w:div>
    <w:div w:id="1521314995">
      <w:bodyDiv w:val="1"/>
      <w:marLeft w:val="0"/>
      <w:marRight w:val="0"/>
      <w:marTop w:val="0"/>
      <w:marBottom w:val="0"/>
      <w:divBdr>
        <w:top w:val="none" w:sz="0" w:space="0" w:color="auto"/>
        <w:left w:val="none" w:sz="0" w:space="0" w:color="auto"/>
        <w:bottom w:val="none" w:sz="0" w:space="0" w:color="auto"/>
        <w:right w:val="none" w:sz="0" w:space="0" w:color="auto"/>
      </w:divBdr>
    </w:div>
    <w:div w:id="1530333717">
      <w:bodyDiv w:val="1"/>
      <w:marLeft w:val="0"/>
      <w:marRight w:val="0"/>
      <w:marTop w:val="0"/>
      <w:marBottom w:val="0"/>
      <w:divBdr>
        <w:top w:val="none" w:sz="0" w:space="0" w:color="auto"/>
        <w:left w:val="none" w:sz="0" w:space="0" w:color="auto"/>
        <w:bottom w:val="none" w:sz="0" w:space="0" w:color="auto"/>
        <w:right w:val="none" w:sz="0" w:space="0" w:color="auto"/>
      </w:divBdr>
      <w:divsChild>
        <w:div w:id="1496918101">
          <w:marLeft w:val="0"/>
          <w:marRight w:val="0"/>
          <w:marTop w:val="0"/>
          <w:marBottom w:val="0"/>
          <w:divBdr>
            <w:top w:val="none" w:sz="0" w:space="0" w:color="auto"/>
            <w:left w:val="none" w:sz="0" w:space="0" w:color="auto"/>
            <w:bottom w:val="none" w:sz="0" w:space="0" w:color="auto"/>
            <w:right w:val="none" w:sz="0" w:space="0" w:color="auto"/>
          </w:divBdr>
        </w:div>
      </w:divsChild>
    </w:div>
    <w:div w:id="1548293227">
      <w:bodyDiv w:val="1"/>
      <w:marLeft w:val="0"/>
      <w:marRight w:val="0"/>
      <w:marTop w:val="0"/>
      <w:marBottom w:val="0"/>
      <w:divBdr>
        <w:top w:val="none" w:sz="0" w:space="0" w:color="auto"/>
        <w:left w:val="none" w:sz="0" w:space="0" w:color="auto"/>
        <w:bottom w:val="none" w:sz="0" w:space="0" w:color="auto"/>
        <w:right w:val="none" w:sz="0" w:space="0" w:color="auto"/>
      </w:divBdr>
    </w:div>
    <w:div w:id="1571695102">
      <w:bodyDiv w:val="1"/>
      <w:marLeft w:val="0"/>
      <w:marRight w:val="0"/>
      <w:marTop w:val="0"/>
      <w:marBottom w:val="0"/>
      <w:divBdr>
        <w:top w:val="none" w:sz="0" w:space="0" w:color="auto"/>
        <w:left w:val="none" w:sz="0" w:space="0" w:color="auto"/>
        <w:bottom w:val="none" w:sz="0" w:space="0" w:color="auto"/>
        <w:right w:val="none" w:sz="0" w:space="0" w:color="auto"/>
      </w:divBdr>
    </w:div>
    <w:div w:id="1620916357">
      <w:bodyDiv w:val="1"/>
      <w:marLeft w:val="0"/>
      <w:marRight w:val="0"/>
      <w:marTop w:val="0"/>
      <w:marBottom w:val="0"/>
      <w:divBdr>
        <w:top w:val="none" w:sz="0" w:space="0" w:color="auto"/>
        <w:left w:val="none" w:sz="0" w:space="0" w:color="auto"/>
        <w:bottom w:val="none" w:sz="0" w:space="0" w:color="auto"/>
        <w:right w:val="none" w:sz="0" w:space="0" w:color="auto"/>
      </w:divBdr>
    </w:div>
    <w:div w:id="1664158752">
      <w:bodyDiv w:val="1"/>
      <w:marLeft w:val="0"/>
      <w:marRight w:val="0"/>
      <w:marTop w:val="0"/>
      <w:marBottom w:val="0"/>
      <w:divBdr>
        <w:top w:val="none" w:sz="0" w:space="0" w:color="auto"/>
        <w:left w:val="none" w:sz="0" w:space="0" w:color="auto"/>
        <w:bottom w:val="none" w:sz="0" w:space="0" w:color="auto"/>
        <w:right w:val="none" w:sz="0" w:space="0" w:color="auto"/>
      </w:divBdr>
    </w:div>
    <w:div w:id="1671248707">
      <w:bodyDiv w:val="1"/>
      <w:marLeft w:val="0"/>
      <w:marRight w:val="0"/>
      <w:marTop w:val="0"/>
      <w:marBottom w:val="0"/>
      <w:divBdr>
        <w:top w:val="none" w:sz="0" w:space="0" w:color="auto"/>
        <w:left w:val="none" w:sz="0" w:space="0" w:color="auto"/>
        <w:bottom w:val="none" w:sz="0" w:space="0" w:color="auto"/>
        <w:right w:val="none" w:sz="0" w:space="0" w:color="auto"/>
      </w:divBdr>
    </w:div>
    <w:div w:id="1676567762">
      <w:bodyDiv w:val="1"/>
      <w:marLeft w:val="0"/>
      <w:marRight w:val="0"/>
      <w:marTop w:val="0"/>
      <w:marBottom w:val="0"/>
      <w:divBdr>
        <w:top w:val="none" w:sz="0" w:space="0" w:color="auto"/>
        <w:left w:val="none" w:sz="0" w:space="0" w:color="auto"/>
        <w:bottom w:val="none" w:sz="0" w:space="0" w:color="auto"/>
        <w:right w:val="none" w:sz="0" w:space="0" w:color="auto"/>
      </w:divBdr>
    </w:div>
    <w:div w:id="1707295384">
      <w:bodyDiv w:val="1"/>
      <w:marLeft w:val="0"/>
      <w:marRight w:val="0"/>
      <w:marTop w:val="0"/>
      <w:marBottom w:val="0"/>
      <w:divBdr>
        <w:top w:val="none" w:sz="0" w:space="0" w:color="auto"/>
        <w:left w:val="none" w:sz="0" w:space="0" w:color="auto"/>
        <w:bottom w:val="none" w:sz="0" w:space="0" w:color="auto"/>
        <w:right w:val="none" w:sz="0" w:space="0" w:color="auto"/>
      </w:divBdr>
    </w:div>
    <w:div w:id="1709717304">
      <w:bodyDiv w:val="1"/>
      <w:marLeft w:val="0"/>
      <w:marRight w:val="0"/>
      <w:marTop w:val="0"/>
      <w:marBottom w:val="0"/>
      <w:divBdr>
        <w:top w:val="none" w:sz="0" w:space="0" w:color="auto"/>
        <w:left w:val="none" w:sz="0" w:space="0" w:color="auto"/>
        <w:bottom w:val="none" w:sz="0" w:space="0" w:color="auto"/>
        <w:right w:val="none" w:sz="0" w:space="0" w:color="auto"/>
      </w:divBdr>
    </w:div>
    <w:div w:id="1731880656">
      <w:bodyDiv w:val="1"/>
      <w:marLeft w:val="0"/>
      <w:marRight w:val="0"/>
      <w:marTop w:val="0"/>
      <w:marBottom w:val="0"/>
      <w:divBdr>
        <w:top w:val="none" w:sz="0" w:space="0" w:color="auto"/>
        <w:left w:val="none" w:sz="0" w:space="0" w:color="auto"/>
        <w:bottom w:val="none" w:sz="0" w:space="0" w:color="auto"/>
        <w:right w:val="none" w:sz="0" w:space="0" w:color="auto"/>
      </w:divBdr>
    </w:div>
    <w:div w:id="1805199793">
      <w:bodyDiv w:val="1"/>
      <w:marLeft w:val="0"/>
      <w:marRight w:val="0"/>
      <w:marTop w:val="0"/>
      <w:marBottom w:val="0"/>
      <w:divBdr>
        <w:top w:val="none" w:sz="0" w:space="0" w:color="auto"/>
        <w:left w:val="none" w:sz="0" w:space="0" w:color="auto"/>
        <w:bottom w:val="none" w:sz="0" w:space="0" w:color="auto"/>
        <w:right w:val="none" w:sz="0" w:space="0" w:color="auto"/>
      </w:divBdr>
    </w:div>
    <w:div w:id="1814759170">
      <w:bodyDiv w:val="1"/>
      <w:marLeft w:val="0"/>
      <w:marRight w:val="0"/>
      <w:marTop w:val="0"/>
      <w:marBottom w:val="0"/>
      <w:divBdr>
        <w:top w:val="none" w:sz="0" w:space="0" w:color="auto"/>
        <w:left w:val="none" w:sz="0" w:space="0" w:color="auto"/>
        <w:bottom w:val="none" w:sz="0" w:space="0" w:color="auto"/>
        <w:right w:val="none" w:sz="0" w:space="0" w:color="auto"/>
      </w:divBdr>
    </w:div>
    <w:div w:id="1818371897">
      <w:bodyDiv w:val="1"/>
      <w:marLeft w:val="0"/>
      <w:marRight w:val="0"/>
      <w:marTop w:val="0"/>
      <w:marBottom w:val="0"/>
      <w:divBdr>
        <w:top w:val="none" w:sz="0" w:space="0" w:color="auto"/>
        <w:left w:val="none" w:sz="0" w:space="0" w:color="auto"/>
        <w:bottom w:val="none" w:sz="0" w:space="0" w:color="auto"/>
        <w:right w:val="none" w:sz="0" w:space="0" w:color="auto"/>
      </w:divBdr>
    </w:div>
    <w:div w:id="1827017375">
      <w:bodyDiv w:val="1"/>
      <w:marLeft w:val="0"/>
      <w:marRight w:val="0"/>
      <w:marTop w:val="0"/>
      <w:marBottom w:val="0"/>
      <w:divBdr>
        <w:top w:val="none" w:sz="0" w:space="0" w:color="auto"/>
        <w:left w:val="none" w:sz="0" w:space="0" w:color="auto"/>
        <w:bottom w:val="none" w:sz="0" w:space="0" w:color="auto"/>
        <w:right w:val="none" w:sz="0" w:space="0" w:color="auto"/>
      </w:divBdr>
    </w:div>
    <w:div w:id="1828664202">
      <w:bodyDiv w:val="1"/>
      <w:marLeft w:val="0"/>
      <w:marRight w:val="0"/>
      <w:marTop w:val="0"/>
      <w:marBottom w:val="0"/>
      <w:divBdr>
        <w:top w:val="none" w:sz="0" w:space="0" w:color="auto"/>
        <w:left w:val="none" w:sz="0" w:space="0" w:color="auto"/>
        <w:bottom w:val="none" w:sz="0" w:space="0" w:color="auto"/>
        <w:right w:val="none" w:sz="0" w:space="0" w:color="auto"/>
      </w:divBdr>
    </w:div>
    <w:div w:id="1832478887">
      <w:bodyDiv w:val="1"/>
      <w:marLeft w:val="0"/>
      <w:marRight w:val="0"/>
      <w:marTop w:val="0"/>
      <w:marBottom w:val="0"/>
      <w:divBdr>
        <w:top w:val="none" w:sz="0" w:space="0" w:color="auto"/>
        <w:left w:val="none" w:sz="0" w:space="0" w:color="auto"/>
        <w:bottom w:val="none" w:sz="0" w:space="0" w:color="auto"/>
        <w:right w:val="none" w:sz="0" w:space="0" w:color="auto"/>
      </w:divBdr>
    </w:div>
    <w:div w:id="1834683279">
      <w:bodyDiv w:val="1"/>
      <w:marLeft w:val="0"/>
      <w:marRight w:val="0"/>
      <w:marTop w:val="0"/>
      <w:marBottom w:val="0"/>
      <w:divBdr>
        <w:top w:val="none" w:sz="0" w:space="0" w:color="auto"/>
        <w:left w:val="none" w:sz="0" w:space="0" w:color="auto"/>
        <w:bottom w:val="none" w:sz="0" w:space="0" w:color="auto"/>
        <w:right w:val="none" w:sz="0" w:space="0" w:color="auto"/>
      </w:divBdr>
    </w:div>
    <w:div w:id="1871215675">
      <w:bodyDiv w:val="1"/>
      <w:marLeft w:val="0"/>
      <w:marRight w:val="0"/>
      <w:marTop w:val="0"/>
      <w:marBottom w:val="0"/>
      <w:divBdr>
        <w:top w:val="none" w:sz="0" w:space="0" w:color="auto"/>
        <w:left w:val="none" w:sz="0" w:space="0" w:color="auto"/>
        <w:bottom w:val="none" w:sz="0" w:space="0" w:color="auto"/>
        <w:right w:val="none" w:sz="0" w:space="0" w:color="auto"/>
      </w:divBdr>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8496466">
      <w:bodyDiv w:val="1"/>
      <w:marLeft w:val="0"/>
      <w:marRight w:val="0"/>
      <w:marTop w:val="0"/>
      <w:marBottom w:val="0"/>
      <w:divBdr>
        <w:top w:val="none" w:sz="0" w:space="0" w:color="auto"/>
        <w:left w:val="none" w:sz="0" w:space="0" w:color="auto"/>
        <w:bottom w:val="none" w:sz="0" w:space="0" w:color="auto"/>
        <w:right w:val="none" w:sz="0" w:space="0" w:color="auto"/>
      </w:divBdr>
    </w:div>
    <w:div w:id="1909537153">
      <w:bodyDiv w:val="1"/>
      <w:marLeft w:val="0"/>
      <w:marRight w:val="0"/>
      <w:marTop w:val="0"/>
      <w:marBottom w:val="0"/>
      <w:divBdr>
        <w:top w:val="none" w:sz="0" w:space="0" w:color="auto"/>
        <w:left w:val="none" w:sz="0" w:space="0" w:color="auto"/>
        <w:bottom w:val="none" w:sz="0" w:space="0" w:color="auto"/>
        <w:right w:val="none" w:sz="0" w:space="0" w:color="auto"/>
      </w:divBdr>
    </w:div>
    <w:div w:id="1909881441">
      <w:bodyDiv w:val="1"/>
      <w:marLeft w:val="0"/>
      <w:marRight w:val="0"/>
      <w:marTop w:val="0"/>
      <w:marBottom w:val="0"/>
      <w:divBdr>
        <w:top w:val="none" w:sz="0" w:space="0" w:color="auto"/>
        <w:left w:val="none" w:sz="0" w:space="0" w:color="auto"/>
        <w:bottom w:val="none" w:sz="0" w:space="0" w:color="auto"/>
        <w:right w:val="none" w:sz="0" w:space="0" w:color="auto"/>
      </w:divBdr>
    </w:div>
    <w:div w:id="1952325223">
      <w:bodyDiv w:val="1"/>
      <w:marLeft w:val="0"/>
      <w:marRight w:val="0"/>
      <w:marTop w:val="0"/>
      <w:marBottom w:val="0"/>
      <w:divBdr>
        <w:top w:val="none" w:sz="0" w:space="0" w:color="auto"/>
        <w:left w:val="none" w:sz="0" w:space="0" w:color="auto"/>
        <w:bottom w:val="none" w:sz="0" w:space="0" w:color="auto"/>
        <w:right w:val="none" w:sz="0" w:space="0" w:color="auto"/>
      </w:divBdr>
    </w:div>
    <w:div w:id="1955094564">
      <w:bodyDiv w:val="1"/>
      <w:marLeft w:val="0"/>
      <w:marRight w:val="0"/>
      <w:marTop w:val="0"/>
      <w:marBottom w:val="0"/>
      <w:divBdr>
        <w:top w:val="none" w:sz="0" w:space="0" w:color="auto"/>
        <w:left w:val="none" w:sz="0" w:space="0" w:color="auto"/>
        <w:bottom w:val="none" w:sz="0" w:space="0" w:color="auto"/>
        <w:right w:val="none" w:sz="0" w:space="0" w:color="auto"/>
      </w:divBdr>
    </w:div>
    <w:div w:id="1957714076">
      <w:bodyDiv w:val="1"/>
      <w:marLeft w:val="0"/>
      <w:marRight w:val="0"/>
      <w:marTop w:val="0"/>
      <w:marBottom w:val="0"/>
      <w:divBdr>
        <w:top w:val="none" w:sz="0" w:space="0" w:color="auto"/>
        <w:left w:val="none" w:sz="0" w:space="0" w:color="auto"/>
        <w:bottom w:val="none" w:sz="0" w:space="0" w:color="auto"/>
        <w:right w:val="none" w:sz="0" w:space="0" w:color="auto"/>
      </w:divBdr>
    </w:div>
    <w:div w:id="1977759898">
      <w:bodyDiv w:val="1"/>
      <w:marLeft w:val="0"/>
      <w:marRight w:val="0"/>
      <w:marTop w:val="0"/>
      <w:marBottom w:val="0"/>
      <w:divBdr>
        <w:top w:val="none" w:sz="0" w:space="0" w:color="auto"/>
        <w:left w:val="none" w:sz="0" w:space="0" w:color="auto"/>
        <w:bottom w:val="none" w:sz="0" w:space="0" w:color="auto"/>
        <w:right w:val="none" w:sz="0" w:space="0" w:color="auto"/>
      </w:divBdr>
    </w:div>
    <w:div w:id="1982231281">
      <w:bodyDiv w:val="1"/>
      <w:marLeft w:val="0"/>
      <w:marRight w:val="0"/>
      <w:marTop w:val="0"/>
      <w:marBottom w:val="0"/>
      <w:divBdr>
        <w:top w:val="none" w:sz="0" w:space="0" w:color="auto"/>
        <w:left w:val="none" w:sz="0" w:space="0" w:color="auto"/>
        <w:bottom w:val="none" w:sz="0" w:space="0" w:color="auto"/>
        <w:right w:val="none" w:sz="0" w:space="0" w:color="auto"/>
      </w:divBdr>
    </w:div>
    <w:div w:id="1993439638">
      <w:bodyDiv w:val="1"/>
      <w:marLeft w:val="0"/>
      <w:marRight w:val="0"/>
      <w:marTop w:val="0"/>
      <w:marBottom w:val="0"/>
      <w:divBdr>
        <w:top w:val="none" w:sz="0" w:space="0" w:color="auto"/>
        <w:left w:val="none" w:sz="0" w:space="0" w:color="auto"/>
        <w:bottom w:val="none" w:sz="0" w:space="0" w:color="auto"/>
        <w:right w:val="none" w:sz="0" w:space="0" w:color="auto"/>
      </w:divBdr>
    </w:div>
    <w:div w:id="2002151234">
      <w:bodyDiv w:val="1"/>
      <w:marLeft w:val="0"/>
      <w:marRight w:val="0"/>
      <w:marTop w:val="0"/>
      <w:marBottom w:val="0"/>
      <w:divBdr>
        <w:top w:val="none" w:sz="0" w:space="0" w:color="auto"/>
        <w:left w:val="none" w:sz="0" w:space="0" w:color="auto"/>
        <w:bottom w:val="none" w:sz="0" w:space="0" w:color="auto"/>
        <w:right w:val="none" w:sz="0" w:space="0" w:color="auto"/>
      </w:divBdr>
    </w:div>
    <w:div w:id="2005863065">
      <w:bodyDiv w:val="1"/>
      <w:marLeft w:val="0"/>
      <w:marRight w:val="0"/>
      <w:marTop w:val="0"/>
      <w:marBottom w:val="0"/>
      <w:divBdr>
        <w:top w:val="none" w:sz="0" w:space="0" w:color="auto"/>
        <w:left w:val="none" w:sz="0" w:space="0" w:color="auto"/>
        <w:bottom w:val="none" w:sz="0" w:space="0" w:color="auto"/>
        <w:right w:val="none" w:sz="0" w:space="0" w:color="auto"/>
      </w:divBdr>
    </w:div>
    <w:div w:id="2067143801">
      <w:bodyDiv w:val="1"/>
      <w:marLeft w:val="0"/>
      <w:marRight w:val="0"/>
      <w:marTop w:val="0"/>
      <w:marBottom w:val="0"/>
      <w:divBdr>
        <w:top w:val="none" w:sz="0" w:space="0" w:color="auto"/>
        <w:left w:val="none" w:sz="0" w:space="0" w:color="auto"/>
        <w:bottom w:val="none" w:sz="0" w:space="0" w:color="auto"/>
        <w:right w:val="none" w:sz="0" w:space="0" w:color="auto"/>
      </w:divBdr>
    </w:div>
    <w:div w:id="2077972643">
      <w:bodyDiv w:val="1"/>
      <w:marLeft w:val="0"/>
      <w:marRight w:val="0"/>
      <w:marTop w:val="0"/>
      <w:marBottom w:val="0"/>
      <w:divBdr>
        <w:top w:val="none" w:sz="0" w:space="0" w:color="auto"/>
        <w:left w:val="none" w:sz="0" w:space="0" w:color="auto"/>
        <w:bottom w:val="none" w:sz="0" w:space="0" w:color="auto"/>
        <w:right w:val="none" w:sz="0" w:space="0" w:color="auto"/>
      </w:divBdr>
    </w:div>
    <w:div w:id="2084252196">
      <w:bodyDiv w:val="1"/>
      <w:marLeft w:val="0"/>
      <w:marRight w:val="0"/>
      <w:marTop w:val="0"/>
      <w:marBottom w:val="0"/>
      <w:divBdr>
        <w:top w:val="none" w:sz="0" w:space="0" w:color="auto"/>
        <w:left w:val="none" w:sz="0" w:space="0" w:color="auto"/>
        <w:bottom w:val="none" w:sz="0" w:space="0" w:color="auto"/>
        <w:right w:val="none" w:sz="0" w:space="0" w:color="auto"/>
      </w:divBdr>
      <w:divsChild>
        <w:div w:id="10911317">
          <w:marLeft w:val="0"/>
          <w:marRight w:val="0"/>
          <w:marTop w:val="0"/>
          <w:marBottom w:val="0"/>
          <w:divBdr>
            <w:top w:val="none" w:sz="0" w:space="0" w:color="auto"/>
            <w:left w:val="none" w:sz="0" w:space="0" w:color="auto"/>
            <w:bottom w:val="none" w:sz="0" w:space="0" w:color="auto"/>
            <w:right w:val="none" w:sz="0" w:space="0" w:color="auto"/>
          </w:divBdr>
        </w:div>
        <w:div w:id="176509044">
          <w:marLeft w:val="0"/>
          <w:marRight w:val="0"/>
          <w:marTop w:val="0"/>
          <w:marBottom w:val="0"/>
          <w:divBdr>
            <w:top w:val="none" w:sz="0" w:space="0" w:color="auto"/>
            <w:left w:val="none" w:sz="0" w:space="0" w:color="auto"/>
            <w:bottom w:val="none" w:sz="0" w:space="0" w:color="auto"/>
            <w:right w:val="none" w:sz="0" w:space="0" w:color="auto"/>
          </w:divBdr>
        </w:div>
        <w:div w:id="645860556">
          <w:marLeft w:val="0"/>
          <w:marRight w:val="0"/>
          <w:marTop w:val="0"/>
          <w:marBottom w:val="0"/>
          <w:divBdr>
            <w:top w:val="none" w:sz="0" w:space="0" w:color="auto"/>
            <w:left w:val="none" w:sz="0" w:space="0" w:color="auto"/>
            <w:bottom w:val="none" w:sz="0" w:space="0" w:color="auto"/>
            <w:right w:val="none" w:sz="0" w:space="0" w:color="auto"/>
          </w:divBdr>
        </w:div>
        <w:div w:id="680012322">
          <w:marLeft w:val="0"/>
          <w:marRight w:val="0"/>
          <w:marTop w:val="0"/>
          <w:marBottom w:val="0"/>
          <w:divBdr>
            <w:top w:val="none" w:sz="0" w:space="0" w:color="auto"/>
            <w:left w:val="none" w:sz="0" w:space="0" w:color="auto"/>
            <w:bottom w:val="none" w:sz="0" w:space="0" w:color="auto"/>
            <w:right w:val="none" w:sz="0" w:space="0" w:color="auto"/>
          </w:divBdr>
        </w:div>
        <w:div w:id="707531757">
          <w:marLeft w:val="0"/>
          <w:marRight w:val="0"/>
          <w:marTop w:val="0"/>
          <w:marBottom w:val="0"/>
          <w:divBdr>
            <w:top w:val="none" w:sz="0" w:space="0" w:color="auto"/>
            <w:left w:val="none" w:sz="0" w:space="0" w:color="auto"/>
            <w:bottom w:val="none" w:sz="0" w:space="0" w:color="auto"/>
            <w:right w:val="none" w:sz="0" w:space="0" w:color="auto"/>
          </w:divBdr>
        </w:div>
        <w:div w:id="1000742115">
          <w:marLeft w:val="0"/>
          <w:marRight w:val="0"/>
          <w:marTop w:val="0"/>
          <w:marBottom w:val="0"/>
          <w:divBdr>
            <w:top w:val="none" w:sz="0" w:space="0" w:color="auto"/>
            <w:left w:val="none" w:sz="0" w:space="0" w:color="auto"/>
            <w:bottom w:val="none" w:sz="0" w:space="0" w:color="auto"/>
            <w:right w:val="none" w:sz="0" w:space="0" w:color="auto"/>
          </w:divBdr>
        </w:div>
        <w:div w:id="1194269349">
          <w:marLeft w:val="0"/>
          <w:marRight w:val="0"/>
          <w:marTop w:val="0"/>
          <w:marBottom w:val="0"/>
          <w:divBdr>
            <w:top w:val="none" w:sz="0" w:space="0" w:color="auto"/>
            <w:left w:val="none" w:sz="0" w:space="0" w:color="auto"/>
            <w:bottom w:val="none" w:sz="0" w:space="0" w:color="auto"/>
            <w:right w:val="none" w:sz="0" w:space="0" w:color="auto"/>
          </w:divBdr>
        </w:div>
        <w:div w:id="1557155626">
          <w:marLeft w:val="0"/>
          <w:marRight w:val="0"/>
          <w:marTop w:val="0"/>
          <w:marBottom w:val="0"/>
          <w:divBdr>
            <w:top w:val="none" w:sz="0" w:space="0" w:color="auto"/>
            <w:left w:val="none" w:sz="0" w:space="0" w:color="auto"/>
            <w:bottom w:val="none" w:sz="0" w:space="0" w:color="auto"/>
            <w:right w:val="none" w:sz="0" w:space="0" w:color="auto"/>
          </w:divBdr>
        </w:div>
      </w:divsChild>
    </w:div>
    <w:div w:id="2103909887">
      <w:bodyDiv w:val="1"/>
      <w:marLeft w:val="0"/>
      <w:marRight w:val="0"/>
      <w:marTop w:val="0"/>
      <w:marBottom w:val="0"/>
      <w:divBdr>
        <w:top w:val="none" w:sz="0" w:space="0" w:color="auto"/>
        <w:left w:val="none" w:sz="0" w:space="0" w:color="auto"/>
        <w:bottom w:val="none" w:sz="0" w:space="0" w:color="auto"/>
        <w:right w:val="none" w:sz="0" w:space="0" w:color="auto"/>
      </w:divBdr>
    </w:div>
    <w:div w:id="2127265196">
      <w:bodyDiv w:val="1"/>
      <w:marLeft w:val="0"/>
      <w:marRight w:val="0"/>
      <w:marTop w:val="0"/>
      <w:marBottom w:val="0"/>
      <w:divBdr>
        <w:top w:val="none" w:sz="0" w:space="0" w:color="auto"/>
        <w:left w:val="none" w:sz="0" w:space="0" w:color="auto"/>
        <w:bottom w:val="none" w:sz="0" w:space="0" w:color="auto"/>
        <w:right w:val="none" w:sz="0" w:space="0" w:color="auto"/>
      </w:divBdr>
    </w:div>
    <w:div w:id="2145150735">
      <w:bodyDiv w:val="1"/>
      <w:marLeft w:val="0"/>
      <w:marRight w:val="0"/>
      <w:marTop w:val="0"/>
      <w:marBottom w:val="0"/>
      <w:divBdr>
        <w:top w:val="none" w:sz="0" w:space="0" w:color="auto"/>
        <w:left w:val="none" w:sz="0" w:space="0" w:color="auto"/>
        <w:bottom w:val="none" w:sz="0" w:space="0" w:color="auto"/>
        <w:right w:val="none" w:sz="0" w:space="0" w:color="auto"/>
      </w:divBdr>
      <w:divsChild>
        <w:div w:id="30011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7" ma:contentTypeDescription="Vytvoří nový dokument" ma:contentTypeScope="" ma:versionID="1c9e8249e88b0252d0474a3a08735a55">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1c52b6797a40f0b650feb360c2b57126" ns2:_="" ns3:_="">
    <xsd:import namespace="dd24b7f9-e3ee-43c2-949c-e36816f2a2d5"/>
    <xsd:import namespace="f999670f-2a3f-4325-aa6f-19973f59f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3353A-5A5A-4DA2-ABAB-457A88E0A43D}">
  <ds:schemaRefs>
    <ds:schemaRef ds:uri="http://schemas.openxmlformats.org/officeDocument/2006/bibliography"/>
  </ds:schemaRefs>
</ds:datastoreItem>
</file>

<file path=customXml/itemProps2.xml><?xml version="1.0" encoding="utf-8"?>
<ds:datastoreItem xmlns:ds="http://schemas.openxmlformats.org/officeDocument/2006/customXml" ds:itemID="{F43A690A-B38A-448E-AAC1-A50363E8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f999670f-2a3f-4325-aa6f-19973f59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5276E-0A6E-4AD7-B549-14655F88993B}">
  <ds:schemaRefs>
    <ds:schemaRef ds:uri="http://schemas.microsoft.com/sharepoint/v3/contenttype/forms"/>
  </ds:schemaRefs>
</ds:datastoreItem>
</file>

<file path=customXml/itemProps4.xml><?xml version="1.0" encoding="utf-8"?>
<ds:datastoreItem xmlns:ds="http://schemas.openxmlformats.org/officeDocument/2006/customXml" ds:itemID="{B6A50F5F-2196-44A7-BC6F-DDFB15D2D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5453</Words>
  <Characters>32179</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dc:creator>
  <cp:keywords/>
  <dc:description/>
  <cp:lastModifiedBy>Fiala Jan</cp:lastModifiedBy>
  <cp:revision>7</cp:revision>
  <cp:lastPrinted>2023-07-13T23:51:00Z</cp:lastPrinted>
  <dcterms:created xsi:type="dcterms:W3CDTF">2023-10-02T10:53:00Z</dcterms:created>
  <dcterms:modified xsi:type="dcterms:W3CDTF">2023-10-03T14:07:00Z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