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BCC0" w14:textId="5402E054" w:rsidR="009C19FA" w:rsidRPr="006809CF" w:rsidRDefault="006809CF">
      <w:pPr>
        <w:spacing w:after="657"/>
        <w:ind w:left="22"/>
        <w:rPr>
          <w:b/>
          <w:bCs/>
          <w:sz w:val="48"/>
          <w:szCs w:val="48"/>
        </w:rPr>
      </w:pPr>
      <w:r w:rsidRPr="006809CF">
        <w:rPr>
          <w:rFonts w:ascii="Arial" w:eastAsia="Arial" w:hAnsi="Arial" w:cs="Arial"/>
          <w:b/>
          <w:bCs/>
          <w:color w:val="384184"/>
          <w:sz w:val="48"/>
          <w:szCs w:val="48"/>
        </w:rPr>
        <w:t>Projekt</w:t>
      </w:r>
    </w:p>
    <w:p w14:paraId="5E90BCC1" w14:textId="1D9B1B87" w:rsidR="009C19FA" w:rsidRPr="00A95BAB" w:rsidRDefault="00B33CF2">
      <w:pPr>
        <w:spacing w:after="15" w:line="262" w:lineRule="auto"/>
        <w:ind w:left="17" w:hanging="10"/>
        <w:rPr>
          <w:sz w:val="72"/>
          <w:szCs w:val="72"/>
        </w:rPr>
      </w:pPr>
      <w:r w:rsidRPr="00B33CF2">
        <w:rPr>
          <w:rFonts w:ascii="Arial" w:eastAsia="Arial" w:hAnsi="Arial" w:cs="Arial"/>
          <w:b/>
          <w:color w:val="384184"/>
          <w:sz w:val="72"/>
          <w:szCs w:val="72"/>
        </w:rPr>
        <w:t>Šablony III - ZŠ a MŠ Kanice</w:t>
      </w:r>
      <w:r w:rsidRPr="00B33CF2">
        <w:rPr>
          <w:rFonts w:ascii="Arial" w:eastAsia="Arial" w:hAnsi="Arial" w:cs="Arial"/>
          <w:b/>
          <w:color w:val="384184"/>
          <w:sz w:val="72"/>
          <w:szCs w:val="72"/>
        </w:rPr>
        <w:t xml:space="preserve"> </w:t>
      </w:r>
      <w:r w:rsidR="007733DE"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0F48970F" w14:textId="77777777" w:rsidR="00021F82" w:rsidRDefault="007F1335">
      <w:pPr>
        <w:spacing w:after="48"/>
        <w:ind w:left="22"/>
        <w:rPr>
          <w:rFonts w:ascii="Arial" w:eastAsia="Arial" w:hAnsi="Arial" w:cs="Arial"/>
          <w:b/>
          <w:color w:val="384184"/>
          <w:sz w:val="72"/>
          <w:szCs w:val="72"/>
        </w:rPr>
      </w:pPr>
      <w:r w:rsidRPr="007F1335">
        <w:rPr>
          <w:rFonts w:ascii="Arial" w:eastAsia="Arial" w:hAnsi="Arial" w:cs="Arial"/>
          <w:b/>
          <w:color w:val="384184"/>
          <w:sz w:val="72"/>
          <w:szCs w:val="72"/>
        </w:rPr>
        <w:t>CZ.02.3.X/0.0/0.0/20_080/0017972</w:t>
      </w:r>
    </w:p>
    <w:p w14:paraId="5E90BCC3" w14:textId="702324D3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5E90BCC4" w14:textId="729E01A4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</w:t>
      </w:r>
      <w:r w:rsidR="0025116A">
        <w:rPr>
          <w:rFonts w:ascii="Arial" w:eastAsia="Arial" w:hAnsi="Arial" w:cs="Arial"/>
          <w:color w:val="1A1915"/>
          <w:sz w:val="38"/>
        </w:rPr>
        <w:t xml:space="preserve">rojekt je zaměřen na jedno z/kombinaci následujících témat: personální podpora, osobnostně </w:t>
      </w:r>
      <w:r w:rsidR="00740036">
        <w:rPr>
          <w:rFonts w:ascii="Arial" w:eastAsia="Arial" w:hAnsi="Arial" w:cs="Arial"/>
          <w:color w:val="1A1915"/>
          <w:sz w:val="38"/>
        </w:rPr>
        <w:t>sociální a profesní rozvoj pedagogů</w:t>
      </w:r>
      <w:r w:rsidR="00BF5BFB">
        <w:rPr>
          <w:rFonts w:ascii="Arial" w:eastAsia="Arial" w:hAnsi="Arial" w:cs="Arial"/>
          <w:color w:val="1A1915"/>
          <w:sz w:val="38"/>
        </w:rPr>
        <w:t xml:space="preserve">, </w:t>
      </w:r>
      <w:r w:rsidR="00975C30">
        <w:rPr>
          <w:rFonts w:ascii="Arial" w:eastAsia="Arial" w:hAnsi="Arial" w:cs="Arial"/>
          <w:color w:val="1A1915"/>
          <w:sz w:val="38"/>
        </w:rPr>
        <w:t>aktivity rozvíjející ICT</w:t>
      </w:r>
      <w:r w:rsidR="0025116A">
        <w:rPr>
          <w:rFonts w:ascii="Arial" w:eastAsia="Arial" w:hAnsi="Arial" w:cs="Arial"/>
          <w:color w:val="1A1915"/>
          <w:sz w:val="38"/>
        </w:rPr>
        <w:t xml:space="preserve">, </w:t>
      </w:r>
      <w:proofErr w:type="spellStart"/>
      <w:r w:rsidR="00F668FA">
        <w:rPr>
          <w:rFonts w:ascii="Arial" w:eastAsia="Arial" w:hAnsi="Arial" w:cs="Arial"/>
          <w:color w:val="1A1915"/>
          <w:sz w:val="38"/>
        </w:rPr>
        <w:t>extrakurikulární</w:t>
      </w:r>
      <w:proofErr w:type="spellEnd"/>
      <w:r w:rsidR="00F668FA">
        <w:rPr>
          <w:rFonts w:ascii="Arial" w:eastAsia="Arial" w:hAnsi="Arial" w:cs="Arial"/>
          <w:color w:val="1A1915"/>
          <w:sz w:val="38"/>
        </w:rPr>
        <w:t xml:space="preserve"> a </w:t>
      </w:r>
      <w:r w:rsidR="00975C30">
        <w:rPr>
          <w:rFonts w:ascii="Arial" w:eastAsia="Arial" w:hAnsi="Arial" w:cs="Arial"/>
          <w:color w:val="1A1915"/>
          <w:sz w:val="38"/>
        </w:rPr>
        <w:t xml:space="preserve">rozvojové aktivity, </w:t>
      </w:r>
      <w:r w:rsidR="00F668FA">
        <w:rPr>
          <w:rFonts w:ascii="Arial" w:eastAsia="Arial" w:hAnsi="Arial" w:cs="Arial"/>
          <w:color w:val="1A1915"/>
          <w:sz w:val="38"/>
        </w:rPr>
        <w:t>spolupráce s rodiči dětí/žáků</w:t>
      </w:r>
      <w:r w:rsidR="0025116A">
        <w:rPr>
          <w:rFonts w:ascii="Arial" w:eastAsia="Arial" w:hAnsi="Arial" w:cs="Arial"/>
          <w:color w:val="1A1915"/>
          <w:sz w:val="38"/>
        </w:rPr>
        <w:t>.</w:t>
      </w:r>
    </w:p>
    <w:p w14:paraId="5E90BCC5" w14:textId="77777777" w:rsidR="00A95BAB" w:rsidRDefault="00A95BAB">
      <w:pPr>
        <w:spacing w:after="300" w:line="266" w:lineRule="auto"/>
        <w:ind w:left="22"/>
      </w:pPr>
    </w:p>
    <w:p w14:paraId="5E90BCC6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 wp14:anchorId="5E90BCCD" wp14:editId="5E90BCCE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5E90BCC7" w14:textId="77777777" w:rsidR="00A95BAB" w:rsidRDefault="00A95BAB">
      <w:pPr>
        <w:spacing w:after="559"/>
        <w:ind w:left="17"/>
      </w:pPr>
    </w:p>
    <w:p w14:paraId="5E90BCC8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 wp14:anchorId="5E90BCCF" wp14:editId="5E90BCD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5E90BCC9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5E90BCCA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5E90BCCB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5E90BCCC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5E90BCD1" wp14:editId="5E90BCD2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FBA9" w14:textId="77777777" w:rsidR="006940CC" w:rsidRDefault="006940CC" w:rsidP="00A95BAB">
      <w:pPr>
        <w:spacing w:after="0" w:line="240" w:lineRule="auto"/>
      </w:pPr>
      <w:r>
        <w:separator/>
      </w:r>
    </w:p>
  </w:endnote>
  <w:endnote w:type="continuationSeparator" w:id="0">
    <w:p w14:paraId="7CF7BF08" w14:textId="77777777" w:rsidR="006940CC" w:rsidRDefault="006940CC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35BD1" w14:textId="77777777" w:rsidR="006940CC" w:rsidRDefault="006940CC" w:rsidP="00A95BAB">
      <w:pPr>
        <w:spacing w:after="0" w:line="240" w:lineRule="auto"/>
      </w:pPr>
      <w:r>
        <w:separator/>
      </w:r>
    </w:p>
  </w:footnote>
  <w:footnote w:type="continuationSeparator" w:id="0">
    <w:p w14:paraId="5CB95994" w14:textId="77777777" w:rsidR="006940CC" w:rsidRDefault="006940CC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021F82"/>
    <w:rsid w:val="001F50C9"/>
    <w:rsid w:val="0025116A"/>
    <w:rsid w:val="002E19B0"/>
    <w:rsid w:val="003B1631"/>
    <w:rsid w:val="00496DE0"/>
    <w:rsid w:val="004E1502"/>
    <w:rsid w:val="00672C77"/>
    <w:rsid w:val="006809CF"/>
    <w:rsid w:val="006940CC"/>
    <w:rsid w:val="00740036"/>
    <w:rsid w:val="007733DE"/>
    <w:rsid w:val="007F1335"/>
    <w:rsid w:val="00871F93"/>
    <w:rsid w:val="00975C30"/>
    <w:rsid w:val="009C19FA"/>
    <w:rsid w:val="00A95BAB"/>
    <w:rsid w:val="00B04FAE"/>
    <w:rsid w:val="00B33CF2"/>
    <w:rsid w:val="00BF5BFB"/>
    <w:rsid w:val="00C10B47"/>
    <w:rsid w:val="00C82EF5"/>
    <w:rsid w:val="00DA2339"/>
    <w:rsid w:val="00E4618A"/>
    <w:rsid w:val="00F47C9A"/>
    <w:rsid w:val="00F668FA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CC0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Daniela</cp:lastModifiedBy>
  <cp:revision>19</cp:revision>
  <cp:lastPrinted>2016-12-08T14:26:00Z</cp:lastPrinted>
  <dcterms:created xsi:type="dcterms:W3CDTF">2018-05-02T06:45:00Z</dcterms:created>
  <dcterms:modified xsi:type="dcterms:W3CDTF">2020-07-22T10:37:00Z</dcterms:modified>
</cp:coreProperties>
</file>